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8A" w:rsidRPr="009509B0" w:rsidRDefault="00FD2AE9" w:rsidP="009509B0">
      <w:pPr>
        <w:pStyle w:val="Heading2"/>
        <w:contextualSpacing/>
        <w:jc w:val="right"/>
        <w:rPr>
          <w:rFonts w:asciiTheme="minorHAnsi" w:hAnsiTheme="minorHAnsi" w:cstheme="minorHAnsi"/>
          <w:lang w:val="en"/>
        </w:rPr>
      </w:pPr>
      <w:bookmarkStart w:id="0" w:name="_Toc340583465"/>
      <w:bookmarkStart w:id="1" w:name="_Toc340662362"/>
      <w:r w:rsidRPr="009509B0">
        <w:rPr>
          <w:rFonts w:asciiTheme="minorHAnsi" w:hAnsiTheme="minorHAnsi" w:cstheme="minorHAnsi"/>
          <w:noProof/>
        </w:rPr>
        <w:drawing>
          <wp:anchor distT="0" distB="0" distL="114300" distR="114300" simplePos="0" relativeHeight="251660800" behindDoc="1" locked="0" layoutInCell="1" allowOverlap="1">
            <wp:simplePos x="0" y="0"/>
            <wp:positionH relativeFrom="column">
              <wp:posOffset>50800</wp:posOffset>
            </wp:positionH>
            <wp:positionV relativeFrom="paragraph">
              <wp:posOffset>-361315</wp:posOffset>
            </wp:positionV>
            <wp:extent cx="823595" cy="800100"/>
            <wp:effectExtent l="0" t="0" r="0" b="0"/>
            <wp:wrapTight wrapText="bothSides">
              <wp:wrapPolygon edited="0">
                <wp:start x="0" y="0"/>
                <wp:lineTo x="0" y="21086"/>
                <wp:lineTo x="20984" y="21086"/>
                <wp:lineTo x="209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tralia logo (colour) - 2008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3595" cy="800100"/>
                    </a:xfrm>
                    <a:prstGeom prst="rect">
                      <a:avLst/>
                    </a:prstGeom>
                  </pic:spPr>
                </pic:pic>
              </a:graphicData>
            </a:graphic>
            <wp14:sizeRelH relativeFrom="page">
              <wp14:pctWidth>0</wp14:pctWidth>
            </wp14:sizeRelH>
            <wp14:sizeRelV relativeFrom="page">
              <wp14:pctHeight>0</wp14:pctHeight>
            </wp14:sizeRelV>
          </wp:anchor>
        </w:drawing>
      </w:r>
      <w:r w:rsidRPr="009509B0">
        <w:rPr>
          <w:rFonts w:asciiTheme="minorHAnsi" w:hAnsiTheme="minorHAnsi" w:cstheme="minorHAnsi"/>
          <w:lang w:val="en"/>
        </w:rPr>
        <w:t>Siphon Irrigation Training for Seasonal Workers</w:t>
      </w:r>
      <w:bookmarkEnd w:id="0"/>
      <w:bookmarkEnd w:id="1"/>
      <w:r w:rsidR="009509B0">
        <w:rPr>
          <w:rFonts w:asciiTheme="minorHAnsi" w:hAnsiTheme="minorHAnsi" w:cstheme="minorHAnsi"/>
          <w:lang w:val="en"/>
        </w:rPr>
        <w:br/>
      </w:r>
      <w:r w:rsidR="009509B0" w:rsidRPr="009509B0">
        <w:rPr>
          <w:rFonts w:asciiTheme="minorHAnsi" w:hAnsiTheme="minorHAnsi" w:cstheme="minorHAnsi"/>
          <w:b w:val="0"/>
          <w:sz w:val="28"/>
          <w:lang w:val="en"/>
        </w:rPr>
        <w:t>Updated October 2014</w:t>
      </w:r>
    </w:p>
    <w:sdt>
      <w:sdtPr>
        <w:rPr>
          <w:rFonts w:asciiTheme="minorHAnsi" w:eastAsiaTheme="minorHAnsi" w:hAnsiTheme="minorHAnsi" w:cstheme="minorBidi"/>
          <w:b w:val="0"/>
          <w:bCs w:val="0"/>
          <w:color w:val="auto"/>
          <w:sz w:val="22"/>
          <w:szCs w:val="22"/>
          <w:lang w:val="en-AU" w:eastAsia="en-US"/>
        </w:rPr>
        <w:id w:val="1792946212"/>
        <w:docPartObj>
          <w:docPartGallery w:val="Table of Contents"/>
          <w:docPartUnique/>
        </w:docPartObj>
      </w:sdtPr>
      <w:sdtEndPr>
        <w:rPr>
          <w:noProof/>
        </w:rPr>
      </w:sdtEndPr>
      <w:sdtContent>
        <w:p w:rsidR="001F298A" w:rsidRDefault="00FD2AE9">
          <w:pPr>
            <w:pStyle w:val="TOCHeading"/>
            <w:rPr>
              <w:rFonts w:asciiTheme="minorHAnsi" w:hAnsiTheme="minorHAnsi" w:cstheme="minorHAnsi"/>
            </w:rPr>
          </w:pPr>
          <w:r>
            <w:rPr>
              <w:rFonts w:asciiTheme="minorHAnsi" w:hAnsiTheme="minorHAnsi" w:cstheme="minorHAnsi"/>
            </w:rPr>
            <w:t>Contents</w:t>
          </w:r>
        </w:p>
        <w:p w:rsidR="001F298A" w:rsidRDefault="00FD2AE9">
          <w:pPr>
            <w:pStyle w:val="TOC2"/>
            <w:tabs>
              <w:tab w:val="right" w:leader="dot" w:pos="9402"/>
            </w:tabs>
            <w:rPr>
              <w:rStyle w:val="Hyperlink"/>
              <w:noProof/>
            </w:rPr>
          </w:pPr>
          <w:r>
            <w:fldChar w:fldCharType="begin"/>
          </w:r>
          <w:r>
            <w:instrText xml:space="preserve"> TOC \o "1-3" \h \z \u </w:instrText>
          </w:r>
          <w:r>
            <w:fldChar w:fldCharType="separate"/>
          </w:r>
          <w:hyperlink w:anchor="_Toc340662362" w:history="1">
            <w:r>
              <w:rPr>
                <w:rStyle w:val="Hyperlink"/>
                <w:rFonts w:cstheme="minorHAnsi"/>
                <w:noProof/>
                <w:lang w:val="en"/>
              </w:rPr>
              <w:t>Siphon Irrigation Training for Seasonal Workers</w:t>
            </w:r>
            <w:r>
              <w:rPr>
                <w:noProof/>
                <w:webHidden/>
              </w:rPr>
              <w:tab/>
            </w:r>
            <w:r>
              <w:rPr>
                <w:noProof/>
                <w:webHidden/>
              </w:rPr>
              <w:fldChar w:fldCharType="begin"/>
            </w:r>
            <w:r>
              <w:rPr>
                <w:noProof/>
                <w:webHidden/>
              </w:rPr>
              <w:instrText xml:space="preserve"> PAGEREF _Toc340662362 \h </w:instrText>
            </w:r>
            <w:r>
              <w:rPr>
                <w:noProof/>
                <w:webHidden/>
              </w:rPr>
            </w:r>
            <w:r>
              <w:rPr>
                <w:noProof/>
                <w:webHidden/>
              </w:rPr>
              <w:fldChar w:fldCharType="separate"/>
            </w:r>
            <w:r>
              <w:rPr>
                <w:noProof/>
                <w:webHidden/>
              </w:rPr>
              <w:t>1</w:t>
            </w:r>
            <w:r>
              <w:rPr>
                <w:noProof/>
                <w:webHidden/>
              </w:rPr>
              <w:fldChar w:fldCharType="end"/>
            </w:r>
          </w:hyperlink>
        </w:p>
        <w:p w:rsidR="001F298A" w:rsidRDefault="00FD2AE9">
          <w:r>
            <w:t xml:space="preserve">     Course Outline                                   </w:t>
          </w:r>
          <w:r>
            <w:tab/>
          </w:r>
          <w:r>
            <w:tab/>
          </w:r>
          <w:r>
            <w:tab/>
          </w:r>
          <w:r>
            <w:tab/>
          </w:r>
          <w:r>
            <w:tab/>
          </w:r>
          <w:r>
            <w:tab/>
          </w:r>
          <w:r>
            <w:tab/>
            <w:t xml:space="preserve"> </w:t>
          </w:r>
          <w:r>
            <w:rPr>
              <w:webHidden/>
            </w:rPr>
            <w:tab/>
            <w:t xml:space="preserve">             </w:t>
          </w:r>
          <w:r>
            <w:rPr>
              <w:webHidden/>
            </w:rPr>
            <w:fldChar w:fldCharType="begin"/>
          </w:r>
          <w:r>
            <w:rPr>
              <w:webHidden/>
            </w:rPr>
            <w:instrText xml:space="preserve"> PAGEREF _Toc340662362 \h </w:instrText>
          </w:r>
          <w:r>
            <w:rPr>
              <w:webHidden/>
            </w:rPr>
          </w:r>
          <w:r>
            <w:rPr>
              <w:webHidden/>
            </w:rPr>
            <w:fldChar w:fldCharType="separate"/>
          </w:r>
          <w:r>
            <w:rPr>
              <w:webHidden/>
            </w:rPr>
            <w:t>1</w:t>
          </w:r>
          <w:r>
            <w:rPr>
              <w:webHidden/>
            </w:rPr>
            <w:fldChar w:fldCharType="end"/>
          </w:r>
        </w:p>
        <w:p w:rsidR="001F298A" w:rsidRDefault="00901FE7">
          <w:pPr>
            <w:pStyle w:val="TOC2"/>
            <w:tabs>
              <w:tab w:val="left" w:pos="660"/>
              <w:tab w:val="right" w:leader="dot" w:pos="9402"/>
            </w:tabs>
            <w:rPr>
              <w:rFonts w:eastAsiaTheme="minorEastAsia"/>
              <w:noProof/>
              <w:lang w:eastAsia="en-AU"/>
            </w:rPr>
          </w:pPr>
          <w:hyperlink w:anchor="_Toc340662363" w:history="1">
            <w:r w:rsidR="00FD2AE9">
              <w:rPr>
                <w:rStyle w:val="Hyperlink"/>
                <w:rFonts w:cstheme="minorHAnsi"/>
                <w:noProof/>
                <w:lang w:val="en"/>
              </w:rPr>
              <w:t>1.</w:t>
            </w:r>
            <w:r w:rsidR="00FD2AE9">
              <w:rPr>
                <w:rFonts w:eastAsiaTheme="minorEastAsia"/>
                <w:noProof/>
                <w:lang w:eastAsia="en-AU"/>
              </w:rPr>
              <w:tab/>
            </w:r>
            <w:r w:rsidR="00A46A5F">
              <w:rPr>
                <w:rStyle w:val="Hyperlink"/>
                <w:rFonts w:cstheme="minorHAnsi"/>
                <w:noProof/>
                <w:lang w:val="en"/>
              </w:rPr>
              <w:t xml:space="preserve">Work health safety (WHS) </w:t>
            </w:r>
            <w:r w:rsidR="00FD2AE9">
              <w:rPr>
                <w:rStyle w:val="Hyperlink"/>
                <w:rFonts w:cstheme="minorHAnsi"/>
                <w:noProof/>
                <w:lang w:val="en"/>
              </w:rPr>
              <w:t>and induction</w:t>
            </w:r>
            <w:r w:rsidR="00FD2AE9">
              <w:rPr>
                <w:noProof/>
                <w:webHidden/>
              </w:rPr>
              <w:tab/>
            </w:r>
            <w:r w:rsidR="00FD2AE9">
              <w:rPr>
                <w:noProof/>
                <w:webHidden/>
              </w:rPr>
              <w:fldChar w:fldCharType="begin"/>
            </w:r>
            <w:r w:rsidR="00FD2AE9">
              <w:rPr>
                <w:noProof/>
                <w:webHidden/>
              </w:rPr>
              <w:instrText xml:space="preserve"> PAGEREF _Toc340662363 \h </w:instrText>
            </w:r>
            <w:r w:rsidR="00FD2AE9">
              <w:rPr>
                <w:noProof/>
                <w:webHidden/>
              </w:rPr>
            </w:r>
            <w:r w:rsidR="00FD2AE9">
              <w:rPr>
                <w:noProof/>
                <w:webHidden/>
              </w:rPr>
              <w:fldChar w:fldCharType="separate"/>
            </w:r>
            <w:r w:rsidR="00FD2AE9">
              <w:rPr>
                <w:noProof/>
                <w:webHidden/>
              </w:rPr>
              <w:t>3</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4" w:history="1">
            <w:r w:rsidR="00FD2AE9">
              <w:rPr>
                <w:rStyle w:val="Hyperlink"/>
                <w:rFonts w:cstheme="minorHAnsi"/>
                <w:noProof/>
              </w:rPr>
              <w:t>Working outside</w:t>
            </w:r>
            <w:r w:rsidR="00FD2AE9">
              <w:rPr>
                <w:noProof/>
                <w:webHidden/>
              </w:rPr>
              <w:tab/>
            </w:r>
            <w:r w:rsidR="00FD2AE9">
              <w:rPr>
                <w:noProof/>
                <w:webHidden/>
              </w:rPr>
              <w:fldChar w:fldCharType="begin"/>
            </w:r>
            <w:r w:rsidR="00FD2AE9">
              <w:rPr>
                <w:noProof/>
                <w:webHidden/>
              </w:rPr>
              <w:instrText xml:space="preserve"> PAGEREF _Toc340662364 \h </w:instrText>
            </w:r>
            <w:r w:rsidR="00FD2AE9">
              <w:rPr>
                <w:noProof/>
                <w:webHidden/>
              </w:rPr>
            </w:r>
            <w:r w:rsidR="00FD2AE9">
              <w:rPr>
                <w:noProof/>
                <w:webHidden/>
              </w:rPr>
              <w:fldChar w:fldCharType="separate"/>
            </w:r>
            <w:r w:rsidR="00FD2AE9">
              <w:rPr>
                <w:noProof/>
                <w:webHidden/>
              </w:rPr>
              <w:t>3</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5" w:history="1">
            <w:r w:rsidR="00FD2AE9">
              <w:rPr>
                <w:rStyle w:val="Hyperlink"/>
                <w:rFonts w:cstheme="minorHAnsi"/>
                <w:noProof/>
              </w:rPr>
              <w:t xml:space="preserve">Correct </w:t>
            </w:r>
            <w:r>
              <w:rPr>
                <w:rStyle w:val="Hyperlink"/>
                <w:rFonts w:cstheme="minorHAnsi"/>
                <w:noProof/>
              </w:rPr>
              <w:t>siphon</w:t>
            </w:r>
            <w:r w:rsidR="00FD2AE9">
              <w:rPr>
                <w:rStyle w:val="Hyperlink"/>
                <w:rFonts w:cstheme="minorHAnsi"/>
                <w:noProof/>
              </w:rPr>
              <w:t>ing handling technique to minimise back and knee strain</w:t>
            </w:r>
            <w:r w:rsidR="00FD2AE9">
              <w:rPr>
                <w:noProof/>
                <w:webHidden/>
              </w:rPr>
              <w:tab/>
            </w:r>
            <w:r w:rsidR="00FD2AE9">
              <w:rPr>
                <w:noProof/>
                <w:webHidden/>
              </w:rPr>
              <w:fldChar w:fldCharType="begin"/>
            </w:r>
            <w:r w:rsidR="00FD2AE9">
              <w:rPr>
                <w:noProof/>
                <w:webHidden/>
              </w:rPr>
              <w:instrText xml:space="preserve"> PAGEREF _Toc340662365 \h </w:instrText>
            </w:r>
            <w:r w:rsidR="00FD2AE9">
              <w:rPr>
                <w:noProof/>
                <w:webHidden/>
              </w:rPr>
            </w:r>
            <w:r w:rsidR="00FD2AE9">
              <w:rPr>
                <w:noProof/>
                <w:webHidden/>
              </w:rPr>
              <w:fldChar w:fldCharType="separate"/>
            </w:r>
            <w:r w:rsidR="00FD2AE9">
              <w:rPr>
                <w:noProof/>
                <w:webHidden/>
              </w:rPr>
              <w:t>3</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6" w:history="1">
            <w:r w:rsidR="00FD2AE9">
              <w:rPr>
                <w:rStyle w:val="Hyperlink"/>
                <w:rFonts w:cstheme="minorHAnsi"/>
                <w:noProof/>
              </w:rPr>
              <w:t>Precautions for working in water</w:t>
            </w:r>
            <w:r w:rsidR="00FD2AE9">
              <w:rPr>
                <w:noProof/>
                <w:webHidden/>
              </w:rPr>
              <w:tab/>
            </w:r>
            <w:r w:rsidR="00FD2AE9">
              <w:rPr>
                <w:noProof/>
                <w:webHidden/>
              </w:rPr>
              <w:fldChar w:fldCharType="begin"/>
            </w:r>
            <w:r w:rsidR="00FD2AE9">
              <w:rPr>
                <w:noProof/>
                <w:webHidden/>
              </w:rPr>
              <w:instrText xml:space="preserve"> PAGEREF _Toc340662366 \h </w:instrText>
            </w:r>
            <w:r w:rsidR="00FD2AE9">
              <w:rPr>
                <w:noProof/>
                <w:webHidden/>
              </w:rPr>
            </w:r>
            <w:r w:rsidR="00FD2AE9">
              <w:rPr>
                <w:noProof/>
                <w:webHidden/>
              </w:rPr>
              <w:fldChar w:fldCharType="separate"/>
            </w:r>
            <w:r w:rsidR="00FD2AE9">
              <w:rPr>
                <w:noProof/>
                <w:webHidden/>
              </w:rPr>
              <w:t>4</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7" w:history="1">
            <w:r w:rsidR="00FD2AE9">
              <w:rPr>
                <w:rStyle w:val="Hyperlink"/>
                <w:rFonts w:cstheme="minorHAnsi"/>
                <w:noProof/>
              </w:rPr>
              <w:t>Informing your manager if you can swim</w:t>
            </w:r>
            <w:r w:rsidR="00FD2AE9">
              <w:rPr>
                <w:noProof/>
                <w:webHidden/>
              </w:rPr>
              <w:tab/>
            </w:r>
            <w:r w:rsidR="00FD2AE9">
              <w:rPr>
                <w:noProof/>
                <w:webHidden/>
              </w:rPr>
              <w:fldChar w:fldCharType="begin"/>
            </w:r>
            <w:r w:rsidR="00FD2AE9">
              <w:rPr>
                <w:noProof/>
                <w:webHidden/>
              </w:rPr>
              <w:instrText xml:space="preserve"> PAGEREF _Toc340662367 \h </w:instrText>
            </w:r>
            <w:r w:rsidR="00FD2AE9">
              <w:rPr>
                <w:noProof/>
                <w:webHidden/>
              </w:rPr>
            </w:r>
            <w:r w:rsidR="00FD2AE9">
              <w:rPr>
                <w:noProof/>
                <w:webHidden/>
              </w:rPr>
              <w:fldChar w:fldCharType="separate"/>
            </w:r>
            <w:r w:rsidR="00FD2AE9">
              <w:rPr>
                <w:noProof/>
                <w:webHidden/>
              </w:rPr>
              <w:t>4</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8" w:history="1">
            <w:r w:rsidR="00FD2AE9">
              <w:rPr>
                <w:rStyle w:val="Hyperlink"/>
                <w:rFonts w:cstheme="minorHAnsi"/>
                <w:noProof/>
              </w:rPr>
              <w:t>Experience driving various vehicles to irrigation sites</w:t>
            </w:r>
            <w:r w:rsidR="00FD2AE9">
              <w:rPr>
                <w:noProof/>
                <w:webHidden/>
              </w:rPr>
              <w:tab/>
            </w:r>
            <w:r w:rsidR="00FD2AE9">
              <w:rPr>
                <w:noProof/>
                <w:webHidden/>
              </w:rPr>
              <w:fldChar w:fldCharType="begin"/>
            </w:r>
            <w:r w:rsidR="00FD2AE9">
              <w:rPr>
                <w:noProof/>
                <w:webHidden/>
              </w:rPr>
              <w:instrText xml:space="preserve"> PAGEREF _Toc340662368 \h </w:instrText>
            </w:r>
            <w:r w:rsidR="00FD2AE9">
              <w:rPr>
                <w:noProof/>
                <w:webHidden/>
              </w:rPr>
            </w:r>
            <w:r w:rsidR="00FD2AE9">
              <w:rPr>
                <w:noProof/>
                <w:webHidden/>
              </w:rPr>
              <w:fldChar w:fldCharType="separate"/>
            </w:r>
            <w:r w:rsidR="00FD2AE9">
              <w:rPr>
                <w:noProof/>
                <w:webHidden/>
              </w:rPr>
              <w:t>4</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69" w:history="1">
            <w:r w:rsidR="00FD2AE9">
              <w:rPr>
                <w:rStyle w:val="Hyperlink"/>
                <w:rFonts w:cstheme="minorHAnsi"/>
                <w:noProof/>
              </w:rPr>
              <w:t>Hazards</w:t>
            </w:r>
            <w:r w:rsidR="00FD2AE9">
              <w:rPr>
                <w:noProof/>
                <w:webHidden/>
              </w:rPr>
              <w:tab/>
            </w:r>
            <w:r w:rsidR="00FD2AE9">
              <w:rPr>
                <w:noProof/>
                <w:webHidden/>
              </w:rPr>
              <w:fldChar w:fldCharType="begin"/>
            </w:r>
            <w:r w:rsidR="00FD2AE9">
              <w:rPr>
                <w:noProof/>
                <w:webHidden/>
              </w:rPr>
              <w:instrText xml:space="preserve"> PAGEREF _Toc340662369 \h </w:instrText>
            </w:r>
            <w:r w:rsidR="00FD2AE9">
              <w:rPr>
                <w:noProof/>
                <w:webHidden/>
              </w:rPr>
            </w:r>
            <w:r w:rsidR="00FD2AE9">
              <w:rPr>
                <w:noProof/>
                <w:webHidden/>
              </w:rPr>
              <w:fldChar w:fldCharType="separate"/>
            </w:r>
            <w:r w:rsidR="00FD2AE9">
              <w:rPr>
                <w:noProof/>
                <w:webHidden/>
              </w:rPr>
              <w:t>4</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0" w:history="1">
            <w:r w:rsidR="00FD2AE9">
              <w:rPr>
                <w:rStyle w:val="Hyperlink"/>
                <w:rFonts w:cstheme="minorHAnsi"/>
                <w:noProof/>
              </w:rPr>
              <w:t>Basic safety around pump stations</w:t>
            </w:r>
            <w:r w:rsidR="00FD2AE9">
              <w:rPr>
                <w:noProof/>
                <w:webHidden/>
              </w:rPr>
              <w:tab/>
            </w:r>
            <w:r w:rsidR="00FD2AE9">
              <w:rPr>
                <w:noProof/>
                <w:webHidden/>
              </w:rPr>
              <w:fldChar w:fldCharType="begin"/>
            </w:r>
            <w:r w:rsidR="00FD2AE9">
              <w:rPr>
                <w:noProof/>
                <w:webHidden/>
              </w:rPr>
              <w:instrText xml:space="preserve"> PAGEREF _Toc340662370 \h </w:instrText>
            </w:r>
            <w:r w:rsidR="00FD2AE9">
              <w:rPr>
                <w:noProof/>
                <w:webHidden/>
              </w:rPr>
            </w:r>
            <w:r w:rsidR="00FD2AE9">
              <w:rPr>
                <w:noProof/>
                <w:webHidden/>
              </w:rPr>
              <w:fldChar w:fldCharType="separate"/>
            </w:r>
            <w:r w:rsidR="00FD2AE9">
              <w:rPr>
                <w:noProof/>
                <w:webHidden/>
              </w:rPr>
              <w:t>5</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1" w:history="1">
            <w:r w:rsidR="00FD2AE9">
              <w:rPr>
                <w:rStyle w:val="Hyperlink"/>
                <w:rFonts w:cstheme="minorHAnsi"/>
                <w:noProof/>
              </w:rPr>
              <w:t>On farm induction (what to expect)</w:t>
            </w:r>
            <w:r w:rsidR="00FD2AE9">
              <w:rPr>
                <w:noProof/>
                <w:webHidden/>
              </w:rPr>
              <w:tab/>
            </w:r>
            <w:r w:rsidR="00FD2AE9">
              <w:rPr>
                <w:noProof/>
                <w:webHidden/>
              </w:rPr>
              <w:fldChar w:fldCharType="begin"/>
            </w:r>
            <w:r w:rsidR="00FD2AE9">
              <w:rPr>
                <w:noProof/>
                <w:webHidden/>
              </w:rPr>
              <w:instrText xml:space="preserve"> PAGEREF _Toc340662371 \h </w:instrText>
            </w:r>
            <w:r w:rsidR="00FD2AE9">
              <w:rPr>
                <w:noProof/>
                <w:webHidden/>
              </w:rPr>
            </w:r>
            <w:r w:rsidR="00FD2AE9">
              <w:rPr>
                <w:noProof/>
                <w:webHidden/>
              </w:rPr>
              <w:fldChar w:fldCharType="separate"/>
            </w:r>
            <w:r w:rsidR="00FD2AE9">
              <w:rPr>
                <w:noProof/>
                <w:webHidden/>
              </w:rPr>
              <w:t>5</w:t>
            </w:r>
            <w:r w:rsidR="00FD2AE9">
              <w:rPr>
                <w:noProof/>
                <w:webHidden/>
              </w:rPr>
              <w:fldChar w:fldCharType="end"/>
            </w:r>
          </w:hyperlink>
        </w:p>
        <w:p w:rsidR="001F298A" w:rsidRDefault="00901FE7">
          <w:pPr>
            <w:pStyle w:val="TOC2"/>
            <w:tabs>
              <w:tab w:val="left" w:pos="660"/>
              <w:tab w:val="right" w:leader="dot" w:pos="9402"/>
            </w:tabs>
            <w:rPr>
              <w:rFonts w:eastAsiaTheme="minorEastAsia"/>
              <w:noProof/>
              <w:lang w:eastAsia="en-AU"/>
            </w:rPr>
          </w:pPr>
          <w:hyperlink w:anchor="_Toc340662372" w:history="1">
            <w:r w:rsidR="00FD2AE9">
              <w:rPr>
                <w:rStyle w:val="Hyperlink"/>
                <w:rFonts w:cstheme="minorHAnsi"/>
                <w:noProof/>
                <w:lang w:val="en"/>
              </w:rPr>
              <w:t>2.</w:t>
            </w:r>
            <w:r w:rsidR="00FD2AE9">
              <w:rPr>
                <w:rFonts w:eastAsiaTheme="minorEastAsia"/>
                <w:noProof/>
                <w:lang w:eastAsia="en-AU"/>
              </w:rPr>
              <w:tab/>
            </w:r>
            <w:r w:rsidR="00FD2AE9">
              <w:rPr>
                <w:rStyle w:val="Hyperlink"/>
                <w:rFonts w:cstheme="minorHAnsi"/>
                <w:noProof/>
                <w:lang w:val="en"/>
              </w:rPr>
              <w:t>Irrigation</w:t>
            </w:r>
            <w:r w:rsidR="00FD2AE9">
              <w:rPr>
                <w:noProof/>
                <w:webHidden/>
              </w:rPr>
              <w:tab/>
            </w:r>
            <w:r w:rsidR="00FD2AE9">
              <w:rPr>
                <w:noProof/>
                <w:webHidden/>
              </w:rPr>
              <w:fldChar w:fldCharType="begin"/>
            </w:r>
            <w:r w:rsidR="00FD2AE9">
              <w:rPr>
                <w:noProof/>
                <w:webHidden/>
              </w:rPr>
              <w:instrText xml:space="preserve"> PAGEREF _Toc340662372 \h </w:instrText>
            </w:r>
            <w:r w:rsidR="00FD2AE9">
              <w:rPr>
                <w:noProof/>
                <w:webHidden/>
              </w:rPr>
            </w:r>
            <w:r w:rsidR="00FD2AE9">
              <w:rPr>
                <w:noProof/>
                <w:webHidden/>
              </w:rPr>
              <w:fldChar w:fldCharType="separate"/>
            </w:r>
            <w:r w:rsidR="00FD2AE9">
              <w:rPr>
                <w:noProof/>
                <w:webHidden/>
              </w:rPr>
              <w:t>5</w:t>
            </w:r>
            <w:r w:rsidR="00FD2AE9">
              <w:rPr>
                <w:noProof/>
                <w:webHidden/>
              </w:rPr>
              <w:fldChar w:fldCharType="end"/>
            </w:r>
          </w:hyperlink>
        </w:p>
        <w:p w:rsidR="001F298A" w:rsidRDefault="00901FE7">
          <w:pPr>
            <w:pStyle w:val="TOC2"/>
            <w:tabs>
              <w:tab w:val="right" w:leader="dot" w:pos="9402"/>
            </w:tabs>
            <w:rPr>
              <w:rFonts w:eastAsiaTheme="minorEastAsia"/>
              <w:noProof/>
              <w:lang w:eastAsia="en-AU"/>
            </w:rPr>
          </w:pPr>
          <w:hyperlink w:anchor="_Toc340662373" w:history="1">
            <w:r w:rsidR="00FD2AE9">
              <w:rPr>
                <w:rStyle w:val="Hyperlink"/>
                <w:rFonts w:cstheme="minorHAnsi"/>
                <w:noProof/>
                <w:lang w:val="en"/>
              </w:rPr>
              <w:t>History of Irrigation</w:t>
            </w:r>
            <w:r w:rsidR="00FD2AE9">
              <w:rPr>
                <w:noProof/>
                <w:webHidden/>
              </w:rPr>
              <w:tab/>
            </w:r>
            <w:r w:rsidR="00FD2AE9">
              <w:rPr>
                <w:noProof/>
                <w:webHidden/>
              </w:rPr>
              <w:fldChar w:fldCharType="begin"/>
            </w:r>
            <w:r w:rsidR="00FD2AE9">
              <w:rPr>
                <w:noProof/>
                <w:webHidden/>
              </w:rPr>
              <w:instrText xml:space="preserve"> PAGEREF _Toc340662373 \h </w:instrText>
            </w:r>
            <w:r w:rsidR="00FD2AE9">
              <w:rPr>
                <w:noProof/>
                <w:webHidden/>
              </w:rPr>
            </w:r>
            <w:r w:rsidR="00FD2AE9">
              <w:rPr>
                <w:noProof/>
                <w:webHidden/>
              </w:rPr>
              <w:fldChar w:fldCharType="separate"/>
            </w:r>
            <w:r w:rsidR="00FD2AE9">
              <w:rPr>
                <w:noProof/>
                <w:webHidden/>
              </w:rPr>
              <w:t>5</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4" w:history="1">
            <w:r w:rsidR="00FD2AE9">
              <w:rPr>
                <w:rStyle w:val="Hyperlink"/>
                <w:rFonts w:cstheme="minorHAnsi"/>
                <w:noProof/>
              </w:rPr>
              <w:t>Why Irrigate?</w:t>
            </w:r>
            <w:r w:rsidR="00FD2AE9">
              <w:rPr>
                <w:noProof/>
                <w:webHidden/>
              </w:rPr>
              <w:tab/>
            </w:r>
            <w:r w:rsidR="00FD2AE9">
              <w:rPr>
                <w:noProof/>
                <w:webHidden/>
              </w:rPr>
              <w:fldChar w:fldCharType="begin"/>
            </w:r>
            <w:r w:rsidR="00FD2AE9">
              <w:rPr>
                <w:noProof/>
                <w:webHidden/>
              </w:rPr>
              <w:instrText xml:space="preserve"> PAGEREF _Toc340662374 \h </w:instrText>
            </w:r>
            <w:r w:rsidR="00FD2AE9">
              <w:rPr>
                <w:noProof/>
                <w:webHidden/>
              </w:rPr>
            </w:r>
            <w:r w:rsidR="00FD2AE9">
              <w:rPr>
                <w:noProof/>
                <w:webHidden/>
              </w:rPr>
              <w:fldChar w:fldCharType="separate"/>
            </w:r>
            <w:r w:rsidR="00FD2AE9">
              <w:rPr>
                <w:noProof/>
                <w:webHidden/>
              </w:rPr>
              <w:t>6</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5" w:history="1">
            <w:r w:rsidR="00FD2AE9">
              <w:rPr>
                <w:rStyle w:val="Hyperlink"/>
                <w:rFonts w:cstheme="minorHAnsi"/>
                <w:noProof/>
                <w:lang w:val="en"/>
              </w:rPr>
              <w:t>The aim of irrigation</w:t>
            </w:r>
            <w:r w:rsidR="00FD2AE9">
              <w:rPr>
                <w:noProof/>
                <w:webHidden/>
              </w:rPr>
              <w:tab/>
            </w:r>
            <w:r w:rsidR="00FD2AE9">
              <w:rPr>
                <w:noProof/>
                <w:webHidden/>
              </w:rPr>
              <w:fldChar w:fldCharType="begin"/>
            </w:r>
            <w:r w:rsidR="00FD2AE9">
              <w:rPr>
                <w:noProof/>
                <w:webHidden/>
              </w:rPr>
              <w:instrText xml:space="preserve"> PAGEREF _Toc340662375 \h </w:instrText>
            </w:r>
            <w:r w:rsidR="00FD2AE9">
              <w:rPr>
                <w:noProof/>
                <w:webHidden/>
              </w:rPr>
            </w:r>
            <w:r w:rsidR="00FD2AE9">
              <w:rPr>
                <w:noProof/>
                <w:webHidden/>
              </w:rPr>
              <w:fldChar w:fldCharType="separate"/>
            </w:r>
            <w:r w:rsidR="00FD2AE9">
              <w:rPr>
                <w:noProof/>
                <w:webHidden/>
              </w:rPr>
              <w:t>6</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6" w:history="1">
            <w:r w:rsidR="00FD2AE9">
              <w:rPr>
                <w:rStyle w:val="Hyperlink"/>
                <w:rFonts w:cstheme="minorHAnsi"/>
                <w:noProof/>
                <w:lang w:val="en"/>
              </w:rPr>
              <w:t>Parts of an Irrigation System</w:t>
            </w:r>
            <w:r w:rsidR="00FD2AE9">
              <w:rPr>
                <w:noProof/>
                <w:webHidden/>
              </w:rPr>
              <w:tab/>
            </w:r>
            <w:r w:rsidR="00FD2AE9">
              <w:rPr>
                <w:noProof/>
                <w:webHidden/>
              </w:rPr>
              <w:fldChar w:fldCharType="begin"/>
            </w:r>
            <w:r w:rsidR="00FD2AE9">
              <w:rPr>
                <w:noProof/>
                <w:webHidden/>
              </w:rPr>
              <w:instrText xml:space="preserve"> PAGEREF _Toc340662376 \h </w:instrText>
            </w:r>
            <w:r w:rsidR="00FD2AE9">
              <w:rPr>
                <w:noProof/>
                <w:webHidden/>
              </w:rPr>
            </w:r>
            <w:r w:rsidR="00FD2AE9">
              <w:rPr>
                <w:noProof/>
                <w:webHidden/>
              </w:rPr>
              <w:fldChar w:fldCharType="separate"/>
            </w:r>
            <w:r w:rsidR="00FD2AE9">
              <w:rPr>
                <w:noProof/>
                <w:webHidden/>
              </w:rPr>
              <w:t>6</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7" w:history="1">
            <w:r w:rsidR="00FD2AE9">
              <w:rPr>
                <w:rStyle w:val="Hyperlink"/>
                <w:noProof/>
              </w:rPr>
              <w:t xml:space="preserve">Starting a </w:t>
            </w:r>
            <w:r>
              <w:rPr>
                <w:rStyle w:val="Hyperlink"/>
                <w:noProof/>
              </w:rPr>
              <w:t>siphon</w:t>
            </w:r>
            <w:r w:rsidR="00FD2AE9">
              <w:rPr>
                <w:rStyle w:val="Hyperlink"/>
                <w:noProof/>
              </w:rPr>
              <w:t xml:space="preserve"> overview</w:t>
            </w:r>
            <w:r w:rsidR="00FD2AE9">
              <w:rPr>
                <w:noProof/>
                <w:webHidden/>
              </w:rPr>
              <w:tab/>
            </w:r>
            <w:r w:rsidR="00FD2AE9">
              <w:rPr>
                <w:noProof/>
                <w:webHidden/>
              </w:rPr>
              <w:fldChar w:fldCharType="begin"/>
            </w:r>
            <w:r w:rsidR="00FD2AE9">
              <w:rPr>
                <w:noProof/>
                <w:webHidden/>
              </w:rPr>
              <w:instrText xml:space="preserve"> PAGEREF _Toc340662377 \h </w:instrText>
            </w:r>
            <w:r w:rsidR="00FD2AE9">
              <w:rPr>
                <w:noProof/>
                <w:webHidden/>
              </w:rPr>
            </w:r>
            <w:r w:rsidR="00FD2AE9">
              <w:rPr>
                <w:noProof/>
                <w:webHidden/>
              </w:rPr>
              <w:fldChar w:fldCharType="separate"/>
            </w:r>
            <w:r w:rsidR="00FD2AE9">
              <w:rPr>
                <w:noProof/>
                <w:webHidden/>
              </w:rPr>
              <w:t>7</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8" w:history="1">
            <w:r w:rsidR="00FD2AE9">
              <w:rPr>
                <w:rStyle w:val="Hyperlink"/>
                <w:noProof/>
              </w:rPr>
              <w:t xml:space="preserve">Practical 1 - Starting a </w:t>
            </w:r>
            <w:r>
              <w:rPr>
                <w:rStyle w:val="Hyperlink"/>
                <w:noProof/>
              </w:rPr>
              <w:t>siphon</w:t>
            </w:r>
            <w:r w:rsidR="00FD2AE9">
              <w:rPr>
                <w:noProof/>
                <w:webHidden/>
              </w:rPr>
              <w:tab/>
            </w:r>
            <w:r w:rsidR="00FD2AE9">
              <w:rPr>
                <w:noProof/>
                <w:webHidden/>
              </w:rPr>
              <w:fldChar w:fldCharType="begin"/>
            </w:r>
            <w:r w:rsidR="00FD2AE9">
              <w:rPr>
                <w:noProof/>
                <w:webHidden/>
              </w:rPr>
              <w:instrText xml:space="preserve"> PAGEREF _Toc340662378 \h </w:instrText>
            </w:r>
            <w:r w:rsidR="00FD2AE9">
              <w:rPr>
                <w:noProof/>
                <w:webHidden/>
              </w:rPr>
            </w:r>
            <w:r w:rsidR="00FD2AE9">
              <w:rPr>
                <w:noProof/>
                <w:webHidden/>
              </w:rPr>
              <w:fldChar w:fldCharType="separate"/>
            </w:r>
            <w:r w:rsidR="00FD2AE9">
              <w:rPr>
                <w:noProof/>
                <w:webHidden/>
              </w:rPr>
              <w:t>9</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79" w:history="1">
            <w:r w:rsidR="00FD2AE9">
              <w:rPr>
                <w:rStyle w:val="Hyperlink"/>
                <w:rFonts w:cstheme="minorHAnsi"/>
                <w:noProof/>
                <w:lang w:val="en"/>
              </w:rPr>
              <w:t>Timing of irrigation</w:t>
            </w:r>
            <w:r w:rsidR="00FD2AE9">
              <w:rPr>
                <w:noProof/>
                <w:webHidden/>
              </w:rPr>
              <w:tab/>
            </w:r>
            <w:r w:rsidR="00FD2AE9">
              <w:rPr>
                <w:noProof/>
                <w:webHidden/>
              </w:rPr>
              <w:fldChar w:fldCharType="begin"/>
            </w:r>
            <w:r w:rsidR="00FD2AE9">
              <w:rPr>
                <w:noProof/>
                <w:webHidden/>
              </w:rPr>
              <w:instrText xml:space="preserve"> PAGEREF _Toc340662379 \h </w:instrText>
            </w:r>
            <w:r w:rsidR="00FD2AE9">
              <w:rPr>
                <w:noProof/>
                <w:webHidden/>
              </w:rPr>
            </w:r>
            <w:r w:rsidR="00FD2AE9">
              <w:rPr>
                <w:noProof/>
                <w:webHidden/>
              </w:rPr>
              <w:fldChar w:fldCharType="separate"/>
            </w:r>
            <w:r w:rsidR="00FD2AE9">
              <w:rPr>
                <w:noProof/>
                <w:webHidden/>
              </w:rPr>
              <w:t>9</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80" w:history="1">
            <w:r w:rsidR="00FD2AE9">
              <w:rPr>
                <w:rStyle w:val="Hyperlink"/>
                <w:noProof/>
                <w:lang w:val="en"/>
              </w:rPr>
              <w:t>Efficient Irrigation</w:t>
            </w:r>
            <w:r w:rsidR="00FD2AE9">
              <w:rPr>
                <w:noProof/>
                <w:webHidden/>
              </w:rPr>
              <w:tab/>
            </w:r>
            <w:r w:rsidR="00FD2AE9">
              <w:rPr>
                <w:noProof/>
                <w:webHidden/>
              </w:rPr>
              <w:fldChar w:fldCharType="begin"/>
            </w:r>
            <w:r w:rsidR="00FD2AE9">
              <w:rPr>
                <w:noProof/>
                <w:webHidden/>
              </w:rPr>
              <w:instrText xml:space="preserve"> PAGEREF _Toc340662380 \h </w:instrText>
            </w:r>
            <w:r w:rsidR="00FD2AE9">
              <w:rPr>
                <w:noProof/>
                <w:webHidden/>
              </w:rPr>
            </w:r>
            <w:r w:rsidR="00FD2AE9">
              <w:rPr>
                <w:noProof/>
                <w:webHidden/>
              </w:rPr>
              <w:fldChar w:fldCharType="separate"/>
            </w:r>
            <w:r w:rsidR="00FD2AE9">
              <w:rPr>
                <w:noProof/>
                <w:webHidden/>
              </w:rPr>
              <w:t>10</w:t>
            </w:r>
            <w:r w:rsidR="00FD2AE9">
              <w:rPr>
                <w:noProof/>
                <w:webHidden/>
              </w:rPr>
              <w:fldChar w:fldCharType="end"/>
            </w:r>
          </w:hyperlink>
        </w:p>
        <w:p w:rsidR="001F298A" w:rsidRDefault="00901FE7">
          <w:pPr>
            <w:pStyle w:val="TOC2"/>
            <w:tabs>
              <w:tab w:val="left" w:pos="660"/>
              <w:tab w:val="right" w:leader="dot" w:pos="9402"/>
            </w:tabs>
            <w:rPr>
              <w:rFonts w:eastAsiaTheme="minorEastAsia"/>
              <w:noProof/>
              <w:lang w:eastAsia="en-AU"/>
            </w:rPr>
          </w:pPr>
          <w:hyperlink w:anchor="_Toc340662381" w:history="1">
            <w:r w:rsidR="00FD2AE9">
              <w:rPr>
                <w:rStyle w:val="Hyperlink"/>
                <w:rFonts w:cstheme="minorHAnsi"/>
                <w:noProof/>
                <w:lang w:val="en"/>
              </w:rPr>
              <w:t>3.</w:t>
            </w:r>
            <w:r w:rsidR="00FD2AE9">
              <w:rPr>
                <w:rFonts w:eastAsiaTheme="minorEastAsia"/>
                <w:noProof/>
                <w:lang w:eastAsia="en-AU"/>
              </w:rPr>
              <w:tab/>
            </w:r>
            <w:r w:rsidR="00FD2AE9">
              <w:rPr>
                <w:rStyle w:val="Hyperlink"/>
                <w:rFonts w:cstheme="minorHAnsi"/>
                <w:noProof/>
                <w:lang w:val="en"/>
              </w:rPr>
              <w:t>Hydraulics</w:t>
            </w:r>
            <w:r w:rsidR="00FD2AE9">
              <w:rPr>
                <w:noProof/>
                <w:webHidden/>
              </w:rPr>
              <w:tab/>
            </w:r>
            <w:r w:rsidR="00FD2AE9">
              <w:rPr>
                <w:noProof/>
                <w:webHidden/>
              </w:rPr>
              <w:fldChar w:fldCharType="begin"/>
            </w:r>
            <w:r w:rsidR="00FD2AE9">
              <w:rPr>
                <w:noProof/>
                <w:webHidden/>
              </w:rPr>
              <w:instrText xml:space="preserve"> PAGEREF _Toc340662381 \h </w:instrText>
            </w:r>
            <w:r w:rsidR="00FD2AE9">
              <w:rPr>
                <w:noProof/>
                <w:webHidden/>
              </w:rPr>
            </w:r>
            <w:r w:rsidR="00FD2AE9">
              <w:rPr>
                <w:noProof/>
                <w:webHidden/>
              </w:rPr>
              <w:fldChar w:fldCharType="separate"/>
            </w:r>
            <w:r w:rsidR="00FD2AE9">
              <w:rPr>
                <w:noProof/>
                <w:webHidden/>
              </w:rPr>
              <w:t>11</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82" w:history="1">
            <w:r w:rsidR="00FD2AE9">
              <w:rPr>
                <w:rStyle w:val="Hyperlink"/>
                <w:noProof/>
              </w:rPr>
              <w:t>Demonstration - Starting, monitoring and stopping an irrigation set</w:t>
            </w:r>
            <w:r w:rsidR="00FD2AE9">
              <w:rPr>
                <w:noProof/>
                <w:webHidden/>
              </w:rPr>
              <w:tab/>
            </w:r>
            <w:r w:rsidR="00FD2AE9">
              <w:rPr>
                <w:noProof/>
                <w:webHidden/>
              </w:rPr>
              <w:fldChar w:fldCharType="begin"/>
            </w:r>
            <w:r w:rsidR="00FD2AE9">
              <w:rPr>
                <w:noProof/>
                <w:webHidden/>
              </w:rPr>
              <w:instrText xml:space="preserve"> PAGEREF _Toc340662382 \h </w:instrText>
            </w:r>
            <w:r w:rsidR="00FD2AE9">
              <w:rPr>
                <w:noProof/>
                <w:webHidden/>
              </w:rPr>
            </w:r>
            <w:r w:rsidR="00FD2AE9">
              <w:rPr>
                <w:noProof/>
                <w:webHidden/>
              </w:rPr>
              <w:fldChar w:fldCharType="separate"/>
            </w:r>
            <w:r w:rsidR="00FD2AE9">
              <w:rPr>
                <w:noProof/>
                <w:webHidden/>
              </w:rPr>
              <w:t>12</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83" w:history="1">
            <w:r w:rsidR="00FD2AE9">
              <w:rPr>
                <w:rStyle w:val="Hyperlink"/>
                <w:noProof/>
              </w:rPr>
              <w:t>Practical 2 - Starting, monitoring and stopping an irrigation set</w:t>
            </w:r>
            <w:r w:rsidR="00FD2AE9">
              <w:rPr>
                <w:noProof/>
                <w:webHidden/>
              </w:rPr>
              <w:tab/>
            </w:r>
            <w:r w:rsidR="00FD2AE9">
              <w:rPr>
                <w:noProof/>
                <w:webHidden/>
              </w:rPr>
              <w:fldChar w:fldCharType="begin"/>
            </w:r>
            <w:r w:rsidR="00FD2AE9">
              <w:rPr>
                <w:noProof/>
                <w:webHidden/>
              </w:rPr>
              <w:instrText xml:space="preserve"> PAGEREF _Toc340662383 \h </w:instrText>
            </w:r>
            <w:r w:rsidR="00FD2AE9">
              <w:rPr>
                <w:noProof/>
                <w:webHidden/>
              </w:rPr>
            </w:r>
            <w:r w:rsidR="00FD2AE9">
              <w:rPr>
                <w:noProof/>
                <w:webHidden/>
              </w:rPr>
              <w:fldChar w:fldCharType="separate"/>
            </w:r>
            <w:r w:rsidR="00FD2AE9">
              <w:rPr>
                <w:noProof/>
                <w:webHidden/>
              </w:rPr>
              <w:t>12</w:t>
            </w:r>
            <w:r w:rsidR="00FD2AE9">
              <w:rPr>
                <w:noProof/>
                <w:webHidden/>
              </w:rPr>
              <w:fldChar w:fldCharType="end"/>
            </w:r>
          </w:hyperlink>
        </w:p>
        <w:p w:rsidR="001F298A" w:rsidRDefault="00901FE7">
          <w:pPr>
            <w:pStyle w:val="TOC2"/>
            <w:tabs>
              <w:tab w:val="left" w:pos="660"/>
              <w:tab w:val="right" w:leader="dot" w:pos="9402"/>
            </w:tabs>
            <w:rPr>
              <w:rFonts w:eastAsiaTheme="minorEastAsia"/>
              <w:noProof/>
              <w:lang w:eastAsia="en-AU"/>
            </w:rPr>
          </w:pPr>
          <w:hyperlink w:anchor="_Toc340662384" w:history="1">
            <w:r w:rsidR="00FD2AE9">
              <w:rPr>
                <w:rStyle w:val="Hyperlink"/>
                <w:rFonts w:cstheme="minorHAnsi"/>
                <w:noProof/>
                <w:lang w:val="en"/>
              </w:rPr>
              <w:t>4.</w:t>
            </w:r>
            <w:r w:rsidR="00FD2AE9">
              <w:rPr>
                <w:rFonts w:eastAsiaTheme="minorEastAsia"/>
                <w:noProof/>
                <w:lang w:eastAsia="en-AU"/>
              </w:rPr>
              <w:tab/>
            </w:r>
            <w:r w:rsidR="00FD2AE9">
              <w:rPr>
                <w:rStyle w:val="Hyperlink"/>
                <w:rFonts w:cstheme="minorHAnsi"/>
                <w:noProof/>
                <w:lang w:val="en"/>
              </w:rPr>
              <w:t>Communication</w:t>
            </w:r>
            <w:r w:rsidR="00FD2AE9">
              <w:rPr>
                <w:noProof/>
                <w:webHidden/>
              </w:rPr>
              <w:tab/>
            </w:r>
            <w:r w:rsidR="00FD2AE9">
              <w:rPr>
                <w:noProof/>
                <w:webHidden/>
              </w:rPr>
              <w:fldChar w:fldCharType="begin"/>
            </w:r>
            <w:r w:rsidR="00FD2AE9">
              <w:rPr>
                <w:noProof/>
                <w:webHidden/>
              </w:rPr>
              <w:instrText xml:space="preserve"> PAGEREF _Toc340662384 \h </w:instrText>
            </w:r>
            <w:r w:rsidR="00FD2AE9">
              <w:rPr>
                <w:noProof/>
                <w:webHidden/>
              </w:rPr>
            </w:r>
            <w:r w:rsidR="00FD2AE9">
              <w:rPr>
                <w:noProof/>
                <w:webHidden/>
              </w:rPr>
              <w:fldChar w:fldCharType="separate"/>
            </w:r>
            <w:r w:rsidR="00FD2AE9">
              <w:rPr>
                <w:noProof/>
                <w:webHidden/>
              </w:rPr>
              <w:t>13</w:t>
            </w:r>
            <w:r w:rsidR="00FD2AE9">
              <w:rPr>
                <w:noProof/>
                <w:webHidden/>
              </w:rPr>
              <w:fldChar w:fldCharType="end"/>
            </w:r>
          </w:hyperlink>
        </w:p>
        <w:p w:rsidR="001F298A" w:rsidRDefault="00901FE7">
          <w:pPr>
            <w:pStyle w:val="TOC2"/>
            <w:tabs>
              <w:tab w:val="left" w:pos="660"/>
              <w:tab w:val="right" w:leader="dot" w:pos="9402"/>
            </w:tabs>
            <w:rPr>
              <w:rFonts w:eastAsiaTheme="minorEastAsia"/>
              <w:noProof/>
              <w:lang w:eastAsia="en-AU"/>
            </w:rPr>
          </w:pPr>
          <w:hyperlink w:anchor="_Toc340662385" w:history="1">
            <w:r w:rsidR="00FD2AE9">
              <w:rPr>
                <w:rStyle w:val="Hyperlink"/>
                <w:rFonts w:cstheme="minorHAnsi"/>
                <w:noProof/>
                <w:lang w:val="en"/>
              </w:rPr>
              <w:t>5.</w:t>
            </w:r>
            <w:r w:rsidR="00FD2AE9">
              <w:rPr>
                <w:rFonts w:eastAsiaTheme="minorEastAsia"/>
                <w:noProof/>
                <w:lang w:eastAsia="en-AU"/>
              </w:rPr>
              <w:tab/>
            </w:r>
            <w:r w:rsidR="00FD2AE9">
              <w:rPr>
                <w:rStyle w:val="Hyperlink"/>
                <w:rFonts w:cstheme="minorHAnsi"/>
                <w:noProof/>
                <w:lang w:val="en"/>
              </w:rPr>
              <w:t>Getting around</w:t>
            </w:r>
            <w:r w:rsidR="00FD2AE9">
              <w:rPr>
                <w:noProof/>
                <w:webHidden/>
              </w:rPr>
              <w:tab/>
            </w:r>
            <w:r w:rsidR="00FD2AE9">
              <w:rPr>
                <w:noProof/>
                <w:webHidden/>
              </w:rPr>
              <w:fldChar w:fldCharType="begin"/>
            </w:r>
            <w:r w:rsidR="00FD2AE9">
              <w:rPr>
                <w:noProof/>
                <w:webHidden/>
              </w:rPr>
              <w:instrText xml:space="preserve"> PAGEREF _Toc340662385 \h </w:instrText>
            </w:r>
            <w:r w:rsidR="00FD2AE9">
              <w:rPr>
                <w:noProof/>
                <w:webHidden/>
              </w:rPr>
            </w:r>
            <w:r w:rsidR="00FD2AE9">
              <w:rPr>
                <w:noProof/>
                <w:webHidden/>
              </w:rPr>
              <w:fldChar w:fldCharType="separate"/>
            </w:r>
            <w:r w:rsidR="00FD2AE9">
              <w:rPr>
                <w:noProof/>
                <w:webHidden/>
              </w:rPr>
              <w:t>13</w:t>
            </w:r>
            <w:r w:rsidR="00FD2AE9">
              <w:rPr>
                <w:noProof/>
                <w:webHidden/>
              </w:rPr>
              <w:fldChar w:fldCharType="end"/>
            </w:r>
          </w:hyperlink>
        </w:p>
        <w:p w:rsidR="001F298A" w:rsidRDefault="00901FE7">
          <w:pPr>
            <w:pStyle w:val="TOC3"/>
            <w:tabs>
              <w:tab w:val="right" w:leader="dot" w:pos="9402"/>
            </w:tabs>
            <w:rPr>
              <w:rFonts w:eastAsiaTheme="minorEastAsia"/>
              <w:noProof/>
              <w:lang w:eastAsia="en-AU"/>
            </w:rPr>
          </w:pPr>
          <w:hyperlink w:anchor="_Toc340662386" w:history="1">
            <w:r w:rsidR="00FD2AE9">
              <w:rPr>
                <w:rStyle w:val="Hyperlink"/>
                <w:noProof/>
              </w:rPr>
              <w:t>Practical 3</w:t>
            </w:r>
            <w:r w:rsidR="00FD2AE9">
              <w:rPr>
                <w:noProof/>
                <w:webHidden/>
              </w:rPr>
              <w:tab/>
            </w:r>
            <w:r w:rsidR="00FD2AE9">
              <w:rPr>
                <w:noProof/>
                <w:webHidden/>
              </w:rPr>
              <w:fldChar w:fldCharType="begin"/>
            </w:r>
            <w:r w:rsidR="00FD2AE9">
              <w:rPr>
                <w:noProof/>
                <w:webHidden/>
              </w:rPr>
              <w:instrText xml:space="preserve"> PAGEREF _Toc340662386 \h </w:instrText>
            </w:r>
            <w:r w:rsidR="00FD2AE9">
              <w:rPr>
                <w:noProof/>
                <w:webHidden/>
              </w:rPr>
            </w:r>
            <w:r w:rsidR="00FD2AE9">
              <w:rPr>
                <w:noProof/>
                <w:webHidden/>
              </w:rPr>
              <w:fldChar w:fldCharType="separate"/>
            </w:r>
            <w:r w:rsidR="00FD2AE9">
              <w:rPr>
                <w:noProof/>
                <w:webHidden/>
              </w:rPr>
              <w:t>13</w:t>
            </w:r>
            <w:r w:rsidR="00FD2AE9">
              <w:rPr>
                <w:noProof/>
                <w:webHidden/>
              </w:rPr>
              <w:fldChar w:fldCharType="end"/>
            </w:r>
          </w:hyperlink>
        </w:p>
        <w:p w:rsidR="001F298A" w:rsidRDefault="00901FE7">
          <w:pPr>
            <w:pStyle w:val="TOC2"/>
            <w:tabs>
              <w:tab w:val="left" w:pos="660"/>
              <w:tab w:val="right" w:leader="dot" w:pos="9402"/>
            </w:tabs>
            <w:rPr>
              <w:rFonts w:eastAsiaTheme="minorEastAsia"/>
              <w:noProof/>
              <w:lang w:eastAsia="en-AU"/>
            </w:rPr>
          </w:pPr>
          <w:hyperlink w:anchor="_Toc340662387" w:history="1">
            <w:r w:rsidR="00FD2AE9">
              <w:rPr>
                <w:rStyle w:val="Hyperlink"/>
                <w:rFonts w:cstheme="minorHAnsi"/>
                <w:noProof/>
                <w:lang w:val="en"/>
              </w:rPr>
              <w:t>6.</w:t>
            </w:r>
            <w:r w:rsidR="00FD2AE9">
              <w:rPr>
                <w:rFonts w:eastAsiaTheme="minorEastAsia"/>
                <w:noProof/>
                <w:lang w:eastAsia="en-AU"/>
              </w:rPr>
              <w:tab/>
            </w:r>
            <w:r w:rsidR="00FD2AE9">
              <w:rPr>
                <w:rStyle w:val="Hyperlink"/>
                <w:rFonts w:cstheme="minorHAnsi"/>
                <w:noProof/>
                <w:lang w:val="en"/>
              </w:rPr>
              <w:t>Trouble shooting</w:t>
            </w:r>
            <w:r w:rsidR="00FD2AE9">
              <w:rPr>
                <w:noProof/>
                <w:webHidden/>
              </w:rPr>
              <w:tab/>
            </w:r>
            <w:r w:rsidR="00FD2AE9">
              <w:rPr>
                <w:noProof/>
                <w:webHidden/>
              </w:rPr>
              <w:fldChar w:fldCharType="begin"/>
            </w:r>
            <w:r w:rsidR="00FD2AE9">
              <w:rPr>
                <w:noProof/>
                <w:webHidden/>
              </w:rPr>
              <w:instrText xml:space="preserve"> PAGEREF _Toc340662387 \h </w:instrText>
            </w:r>
            <w:r w:rsidR="00FD2AE9">
              <w:rPr>
                <w:noProof/>
                <w:webHidden/>
              </w:rPr>
            </w:r>
            <w:r w:rsidR="00FD2AE9">
              <w:rPr>
                <w:noProof/>
                <w:webHidden/>
              </w:rPr>
              <w:fldChar w:fldCharType="separate"/>
            </w:r>
            <w:r w:rsidR="00FD2AE9">
              <w:rPr>
                <w:noProof/>
                <w:webHidden/>
              </w:rPr>
              <w:t>13</w:t>
            </w:r>
            <w:r w:rsidR="00FD2AE9">
              <w:rPr>
                <w:noProof/>
                <w:webHidden/>
              </w:rPr>
              <w:fldChar w:fldCharType="end"/>
            </w:r>
          </w:hyperlink>
        </w:p>
        <w:p w:rsidR="001F298A" w:rsidRDefault="00FD2AE9">
          <w:pPr>
            <w:ind w:firstLine="220"/>
          </w:pPr>
          <w:r>
            <w:rPr>
              <w:b/>
              <w:bCs/>
              <w:noProof/>
            </w:rPr>
            <w:fldChar w:fldCharType="end"/>
          </w:r>
          <w:r>
            <w:rPr>
              <w:bCs/>
              <w:noProof/>
            </w:rPr>
            <w:t>Acknowledgements…………………………………………………………………………………………………………………………….</w:t>
          </w:r>
          <w:r>
            <w:rPr>
              <w:bCs/>
              <w:noProof/>
              <w:webHidden/>
            </w:rPr>
            <w:t>14</w:t>
          </w:r>
        </w:p>
      </w:sdtContent>
    </w:sdt>
    <w:p w:rsidR="001F298A" w:rsidRDefault="00FD2AE9">
      <w:pPr>
        <w:spacing w:after="0" w:line="240" w:lineRule="auto"/>
        <w:ind w:firstLine="220"/>
        <w:rPr>
          <w:bCs/>
          <w:noProof/>
        </w:rPr>
      </w:pPr>
      <w:r>
        <w:rPr>
          <w:bCs/>
          <w:noProof/>
        </w:rPr>
        <w:t>Attachement 1: Map ………………………………………………………………………………………………………………………….</w:t>
      </w:r>
      <w:r>
        <w:rPr>
          <w:bCs/>
          <w:noProof/>
          <w:webHidden/>
        </w:rPr>
        <w:t>15</w:t>
      </w:r>
    </w:p>
    <w:p w:rsidR="001F298A" w:rsidRDefault="00FD2AE9">
      <w:pPr>
        <w:jc w:val="center"/>
        <w:rPr>
          <w:rFonts w:cstheme="minorHAnsi"/>
          <w:b/>
          <w:sz w:val="36"/>
          <w:szCs w:val="36"/>
          <w:lang w:val="en"/>
        </w:rPr>
      </w:pPr>
      <w:r>
        <w:rPr>
          <w:rFonts w:cstheme="minorHAnsi"/>
          <w:u w:val="single"/>
          <w:lang w:val="en"/>
        </w:rPr>
        <w:br w:type="page"/>
      </w:r>
      <w:r>
        <w:rPr>
          <w:rFonts w:cstheme="minorHAnsi"/>
          <w:b/>
          <w:sz w:val="36"/>
          <w:szCs w:val="36"/>
          <w:lang w:val="en"/>
        </w:rPr>
        <w:lastRenderedPageBreak/>
        <w:t>Course Outline</w:t>
      </w:r>
    </w:p>
    <w:p w:rsidR="001F298A" w:rsidRDefault="00FD2AE9">
      <w:pPr>
        <w:spacing w:after="60"/>
      </w:pPr>
      <w:r>
        <w:rPr>
          <w:b/>
        </w:rPr>
        <w:t>Duration</w:t>
      </w:r>
      <w:r>
        <w:t xml:space="preserve">: Ideally half a day. 1 day at the most.  Aim at finishing mid-day e.g. 9AM to 2:30PM. The timing thus is 5.5hrs minus lunch (45 mins) = 4.75 hrs training. This time also includes transition time between the shed/ tent and the Field. </w:t>
      </w:r>
    </w:p>
    <w:p w:rsidR="001F298A" w:rsidRDefault="00FD2AE9">
      <w:pPr>
        <w:spacing w:after="60"/>
      </w:pPr>
      <w:r>
        <w:rPr>
          <w:b/>
        </w:rPr>
        <w:t>Audience</w:t>
      </w:r>
      <w:r>
        <w:t>: Seasonal labour including international backpackers and students</w:t>
      </w:r>
    </w:p>
    <w:p w:rsidR="001F298A" w:rsidRDefault="00FD2AE9">
      <w:pPr>
        <w:spacing w:after="60"/>
      </w:pPr>
      <w:r>
        <w:rPr>
          <w:b/>
        </w:rPr>
        <w:t>Trainer</w:t>
      </w:r>
      <w:r>
        <w:t xml:space="preserve">: Experienced Irrigator + facilitator </w:t>
      </w:r>
    </w:p>
    <w:p w:rsidR="001F298A" w:rsidRDefault="00FD2AE9">
      <w:pPr>
        <w:spacing w:after="60"/>
      </w:pPr>
      <w:r>
        <w:rPr>
          <w:b/>
        </w:rPr>
        <w:t>Location</w:t>
      </w:r>
      <w:r>
        <w:t>: Ideally on-farm. The course will require an indoor venue (shed or tent where presentation equipment can be set up) and a field site with access to head ditch, siphons, irrigation infrastructure including a pump site and walkways</w:t>
      </w:r>
    </w:p>
    <w:p w:rsidR="001F298A" w:rsidRDefault="00FD2AE9">
      <w:pPr>
        <w:spacing w:after="60"/>
      </w:pPr>
      <w:r>
        <w:rPr>
          <w:b/>
        </w:rPr>
        <w:t>Structure</w:t>
      </w:r>
      <w:r>
        <w:t>: As determined by experienced irrigator but a suggested structure is below</w:t>
      </w:r>
    </w:p>
    <w:tbl>
      <w:tblPr>
        <w:tblStyle w:val="TableGrid"/>
        <w:tblW w:w="10031" w:type="dxa"/>
        <w:tblLook w:val="04A0" w:firstRow="1" w:lastRow="0" w:firstColumn="1" w:lastColumn="0" w:noHBand="0" w:noVBand="1"/>
      </w:tblPr>
      <w:tblGrid>
        <w:gridCol w:w="6629"/>
        <w:gridCol w:w="910"/>
        <w:gridCol w:w="791"/>
        <w:gridCol w:w="1701"/>
      </w:tblGrid>
      <w:tr w:rsidR="001F298A" w:rsidTr="00A46A5F">
        <w:tc>
          <w:tcPr>
            <w:tcW w:w="6629" w:type="dxa"/>
          </w:tcPr>
          <w:p w:rsidR="001F298A" w:rsidRDefault="00FD2AE9">
            <w:pPr>
              <w:pStyle w:val="ListParagraph"/>
              <w:ind w:left="284"/>
            </w:pPr>
            <w:r>
              <w:t>Content</w:t>
            </w:r>
          </w:p>
        </w:tc>
        <w:tc>
          <w:tcPr>
            <w:tcW w:w="910" w:type="dxa"/>
          </w:tcPr>
          <w:p w:rsidR="001F298A" w:rsidRDefault="00FD2AE9">
            <w:r>
              <w:t>Location</w:t>
            </w:r>
          </w:p>
        </w:tc>
        <w:tc>
          <w:tcPr>
            <w:tcW w:w="791" w:type="dxa"/>
          </w:tcPr>
          <w:p w:rsidR="001F298A" w:rsidRDefault="00FD2AE9">
            <w:r>
              <w:t>Timing</w:t>
            </w:r>
          </w:p>
        </w:tc>
        <w:tc>
          <w:tcPr>
            <w:tcW w:w="1701" w:type="dxa"/>
          </w:tcPr>
          <w:p w:rsidR="001F298A" w:rsidRDefault="00FD2AE9">
            <w:r>
              <w:t>Equipment</w:t>
            </w:r>
          </w:p>
        </w:tc>
      </w:tr>
      <w:tr w:rsidR="001F298A" w:rsidTr="00A46A5F">
        <w:tc>
          <w:tcPr>
            <w:tcW w:w="6629" w:type="dxa"/>
          </w:tcPr>
          <w:p w:rsidR="001F298A" w:rsidRPr="001544F9" w:rsidRDefault="009509B0">
            <w:pPr>
              <w:pStyle w:val="ListParagraph"/>
              <w:numPr>
                <w:ilvl w:val="0"/>
                <w:numId w:val="5"/>
              </w:numPr>
              <w:ind w:left="284" w:hanging="284"/>
              <w:contextualSpacing w:val="0"/>
              <w:rPr>
                <w:b/>
              </w:rPr>
            </w:pPr>
            <w:r>
              <w:rPr>
                <w:b/>
              </w:rPr>
              <w:t>Work health safety</w:t>
            </w:r>
            <w:r w:rsidR="00FD2AE9" w:rsidRPr="001544F9">
              <w:rPr>
                <w:b/>
              </w:rPr>
              <w:t xml:space="preserve"> and Induction</w:t>
            </w:r>
          </w:p>
          <w:p w:rsidR="001F298A" w:rsidRDefault="00FD2AE9">
            <w:pPr>
              <w:pStyle w:val="ListParagraph"/>
              <w:numPr>
                <w:ilvl w:val="1"/>
                <w:numId w:val="3"/>
              </w:numPr>
              <w:ind w:left="851" w:hanging="425"/>
              <w:contextualSpacing w:val="0"/>
            </w:pPr>
            <w:r>
              <w:t xml:space="preserve">working outside </w:t>
            </w:r>
          </w:p>
          <w:p w:rsidR="001F298A" w:rsidRDefault="00FD2AE9">
            <w:pPr>
              <w:pStyle w:val="ListParagraph"/>
              <w:numPr>
                <w:ilvl w:val="1"/>
                <w:numId w:val="3"/>
              </w:numPr>
              <w:ind w:left="851" w:hanging="425"/>
              <w:contextualSpacing w:val="0"/>
            </w:pPr>
            <w:r>
              <w:t xml:space="preserve">Correct </w:t>
            </w:r>
            <w:r w:rsidR="00901FE7">
              <w:t>siphon</w:t>
            </w:r>
            <w:r>
              <w:t xml:space="preserve"> handling technique</w:t>
            </w:r>
          </w:p>
          <w:p w:rsidR="001F298A" w:rsidRDefault="00FD2AE9">
            <w:pPr>
              <w:pStyle w:val="ListParagraph"/>
              <w:numPr>
                <w:ilvl w:val="1"/>
                <w:numId w:val="3"/>
              </w:numPr>
              <w:ind w:left="851" w:hanging="425"/>
              <w:contextualSpacing w:val="0"/>
            </w:pPr>
            <w:r>
              <w:t>working in water</w:t>
            </w:r>
          </w:p>
          <w:p w:rsidR="001F298A" w:rsidRDefault="00FD2AE9">
            <w:pPr>
              <w:pStyle w:val="ListParagraph"/>
              <w:numPr>
                <w:ilvl w:val="1"/>
                <w:numId w:val="3"/>
              </w:numPr>
              <w:ind w:left="851" w:hanging="425"/>
              <w:contextualSpacing w:val="0"/>
            </w:pPr>
            <w:r>
              <w:t>What to let your manager know</w:t>
            </w:r>
          </w:p>
          <w:p w:rsidR="001F298A" w:rsidRDefault="00FD2AE9">
            <w:pPr>
              <w:pStyle w:val="ListParagraph"/>
              <w:numPr>
                <w:ilvl w:val="1"/>
                <w:numId w:val="3"/>
              </w:numPr>
              <w:ind w:left="851" w:hanging="425"/>
              <w:contextualSpacing w:val="0"/>
            </w:pPr>
            <w:r>
              <w:t>hazards</w:t>
            </w:r>
          </w:p>
          <w:p w:rsidR="001F298A" w:rsidRDefault="00FD2AE9">
            <w:pPr>
              <w:pStyle w:val="ListParagraph"/>
              <w:numPr>
                <w:ilvl w:val="1"/>
                <w:numId w:val="3"/>
              </w:numPr>
              <w:ind w:left="851" w:hanging="425"/>
              <w:contextualSpacing w:val="0"/>
            </w:pPr>
            <w:r>
              <w:t>basic safety around pump stations</w:t>
            </w:r>
          </w:p>
          <w:p w:rsidR="001F298A" w:rsidRDefault="00FD2AE9">
            <w:pPr>
              <w:pStyle w:val="ListParagraph"/>
              <w:numPr>
                <w:ilvl w:val="1"/>
                <w:numId w:val="3"/>
              </w:numPr>
              <w:ind w:left="851" w:hanging="425"/>
              <w:contextualSpacing w:val="0"/>
            </w:pPr>
            <w:r>
              <w:t>On farm induction (what to expect)</w:t>
            </w:r>
          </w:p>
          <w:p w:rsidR="001F298A" w:rsidRDefault="001F298A">
            <w:pPr>
              <w:pStyle w:val="ListParagraph"/>
            </w:pPr>
          </w:p>
          <w:p w:rsidR="001F298A" w:rsidRPr="001544F9" w:rsidRDefault="00FD2AE9">
            <w:pPr>
              <w:pStyle w:val="ListParagraph"/>
              <w:numPr>
                <w:ilvl w:val="0"/>
                <w:numId w:val="5"/>
              </w:numPr>
              <w:ind w:left="284" w:hanging="284"/>
              <w:contextualSpacing w:val="0"/>
              <w:rPr>
                <w:b/>
              </w:rPr>
            </w:pPr>
            <w:r w:rsidRPr="001544F9">
              <w:rPr>
                <w:b/>
              </w:rPr>
              <w:t>Irrigation</w:t>
            </w:r>
          </w:p>
          <w:p w:rsidR="001F298A" w:rsidRDefault="00FD2AE9">
            <w:pPr>
              <w:pStyle w:val="ListParagraph"/>
              <w:numPr>
                <w:ilvl w:val="1"/>
                <w:numId w:val="3"/>
              </w:numPr>
              <w:ind w:left="851" w:hanging="425"/>
              <w:contextualSpacing w:val="0"/>
            </w:pPr>
            <w:r>
              <w:t>History of irrigation</w:t>
            </w:r>
          </w:p>
          <w:p w:rsidR="001F298A" w:rsidRDefault="00FD2AE9">
            <w:pPr>
              <w:pStyle w:val="ListParagraph"/>
              <w:numPr>
                <w:ilvl w:val="1"/>
                <w:numId w:val="3"/>
              </w:numPr>
              <w:ind w:left="851" w:hanging="425"/>
              <w:contextualSpacing w:val="0"/>
            </w:pPr>
            <w:r>
              <w:t>Why irrigate</w:t>
            </w:r>
          </w:p>
          <w:p w:rsidR="001F298A" w:rsidRDefault="00FD2AE9">
            <w:pPr>
              <w:pStyle w:val="ListParagraph"/>
              <w:numPr>
                <w:ilvl w:val="1"/>
                <w:numId w:val="3"/>
              </w:numPr>
              <w:ind w:left="851" w:hanging="425"/>
              <w:contextualSpacing w:val="0"/>
            </w:pPr>
            <w:r>
              <w:t>The aim of irrigation</w:t>
            </w:r>
          </w:p>
          <w:p w:rsidR="001F298A" w:rsidRDefault="00FD2AE9">
            <w:pPr>
              <w:pStyle w:val="ListParagraph"/>
              <w:numPr>
                <w:ilvl w:val="1"/>
                <w:numId w:val="3"/>
              </w:numPr>
              <w:ind w:left="851" w:hanging="425"/>
              <w:contextualSpacing w:val="0"/>
            </w:pPr>
            <w:r>
              <w:t>Parts of the irrigation system (vocabulary)</w:t>
            </w:r>
          </w:p>
          <w:p w:rsidR="001F298A" w:rsidRDefault="00FD2AE9">
            <w:pPr>
              <w:pStyle w:val="ListParagraph"/>
              <w:numPr>
                <w:ilvl w:val="2"/>
                <w:numId w:val="3"/>
              </w:numPr>
              <w:contextualSpacing w:val="0"/>
            </w:pPr>
            <w:r>
              <w:t xml:space="preserve">Starting a </w:t>
            </w:r>
            <w:r w:rsidR="00901FE7">
              <w:t>siphon</w:t>
            </w:r>
            <w:r>
              <w:t xml:space="preserve"> (explanation and demonstration)</w:t>
            </w:r>
          </w:p>
          <w:p w:rsidR="001F298A" w:rsidRDefault="00FD2AE9">
            <w:pPr>
              <w:pStyle w:val="ListParagraph"/>
              <w:numPr>
                <w:ilvl w:val="2"/>
                <w:numId w:val="3"/>
              </w:numPr>
              <w:contextualSpacing w:val="0"/>
            </w:pPr>
            <w:r>
              <w:t xml:space="preserve">Practical 1 – starting a </w:t>
            </w:r>
            <w:r w:rsidR="00901FE7">
              <w:t>siphon</w:t>
            </w:r>
          </w:p>
          <w:p w:rsidR="001F298A" w:rsidRDefault="00FD2AE9">
            <w:pPr>
              <w:pStyle w:val="ListParagraph"/>
              <w:numPr>
                <w:ilvl w:val="1"/>
                <w:numId w:val="3"/>
              </w:numPr>
              <w:ind w:left="851" w:hanging="425"/>
              <w:contextualSpacing w:val="0"/>
            </w:pPr>
            <w:r>
              <w:t>Timing of irrigation *F or S</w:t>
            </w:r>
          </w:p>
          <w:p w:rsidR="001F298A" w:rsidRDefault="00FD2AE9">
            <w:pPr>
              <w:pStyle w:val="ListParagraph"/>
              <w:numPr>
                <w:ilvl w:val="1"/>
                <w:numId w:val="3"/>
              </w:numPr>
              <w:ind w:left="851" w:hanging="425"/>
              <w:contextualSpacing w:val="0"/>
            </w:pPr>
            <w:r>
              <w:t>Efficient irrigation</w:t>
            </w:r>
          </w:p>
          <w:p w:rsidR="001F298A" w:rsidRDefault="001F298A"/>
          <w:p w:rsidR="001F298A" w:rsidRDefault="001544F9">
            <w:r>
              <w:t>Morning</w:t>
            </w:r>
            <w:r w:rsidR="00FD2AE9">
              <w:t xml:space="preserve"> Tea Break </w:t>
            </w:r>
          </w:p>
          <w:p w:rsidR="001F298A" w:rsidRDefault="001F298A"/>
          <w:p w:rsidR="001F298A" w:rsidRPr="001544F9" w:rsidRDefault="00FD2AE9">
            <w:pPr>
              <w:pStyle w:val="ListParagraph"/>
              <w:numPr>
                <w:ilvl w:val="0"/>
                <w:numId w:val="5"/>
              </w:numPr>
              <w:ind w:left="284" w:hanging="284"/>
              <w:contextualSpacing w:val="0"/>
              <w:rPr>
                <w:b/>
              </w:rPr>
            </w:pPr>
            <w:r w:rsidRPr="001544F9">
              <w:rPr>
                <w:b/>
              </w:rPr>
              <w:t>Hydraulics</w:t>
            </w:r>
          </w:p>
          <w:p w:rsidR="001F298A" w:rsidRDefault="00FD2AE9">
            <w:pPr>
              <w:pStyle w:val="ListParagraph"/>
              <w:numPr>
                <w:ilvl w:val="1"/>
                <w:numId w:val="3"/>
              </w:numPr>
              <w:ind w:left="851" w:hanging="425"/>
              <w:contextualSpacing w:val="0"/>
            </w:pPr>
            <w:r>
              <w:t xml:space="preserve">Basic hydraulics </w:t>
            </w:r>
          </w:p>
          <w:p w:rsidR="001F298A" w:rsidRDefault="00FD2AE9">
            <w:pPr>
              <w:pStyle w:val="ListParagraph"/>
              <w:numPr>
                <w:ilvl w:val="2"/>
                <w:numId w:val="3"/>
              </w:numPr>
              <w:contextualSpacing w:val="0"/>
            </w:pPr>
            <w:r>
              <w:t>Demonstration - Starting, Monitoring and stopping an irrigation set</w:t>
            </w:r>
          </w:p>
          <w:p w:rsidR="001F298A" w:rsidRDefault="00FD2AE9">
            <w:pPr>
              <w:pStyle w:val="ListParagraph"/>
              <w:numPr>
                <w:ilvl w:val="2"/>
                <w:numId w:val="3"/>
              </w:numPr>
              <w:contextualSpacing w:val="0"/>
            </w:pPr>
            <w:r>
              <w:t xml:space="preserve">Practical 2 - starting, monitoring and stopping a </w:t>
            </w:r>
            <w:r w:rsidR="00901FE7">
              <w:t>siphon</w:t>
            </w:r>
            <w:r>
              <w:t xml:space="preserve"> set</w:t>
            </w:r>
          </w:p>
          <w:p w:rsidR="001F298A" w:rsidRDefault="001F298A"/>
          <w:p w:rsidR="001F298A" w:rsidRPr="001544F9" w:rsidRDefault="00FD2AE9">
            <w:pPr>
              <w:pStyle w:val="ListParagraph"/>
              <w:numPr>
                <w:ilvl w:val="0"/>
                <w:numId w:val="5"/>
              </w:numPr>
              <w:ind w:left="284" w:hanging="284"/>
              <w:contextualSpacing w:val="0"/>
              <w:rPr>
                <w:b/>
              </w:rPr>
            </w:pPr>
            <w:r w:rsidRPr="001544F9">
              <w:rPr>
                <w:b/>
              </w:rPr>
              <w:t>Communication</w:t>
            </w:r>
          </w:p>
          <w:p w:rsidR="001F298A" w:rsidRDefault="001F298A">
            <w:pPr>
              <w:pStyle w:val="ListParagraph"/>
            </w:pPr>
          </w:p>
          <w:p w:rsidR="001F298A" w:rsidRPr="001544F9" w:rsidRDefault="00FD2AE9">
            <w:pPr>
              <w:pStyle w:val="ListParagraph"/>
              <w:numPr>
                <w:ilvl w:val="0"/>
                <w:numId w:val="5"/>
              </w:numPr>
              <w:ind w:left="284" w:hanging="284"/>
              <w:contextualSpacing w:val="0"/>
              <w:rPr>
                <w:b/>
              </w:rPr>
            </w:pPr>
            <w:r w:rsidRPr="001544F9">
              <w:rPr>
                <w:b/>
              </w:rPr>
              <w:t>Getting around</w:t>
            </w:r>
          </w:p>
          <w:p w:rsidR="001F298A" w:rsidRPr="001544F9" w:rsidRDefault="001F298A">
            <w:pPr>
              <w:pStyle w:val="ListParagraph"/>
              <w:rPr>
                <w:b/>
              </w:rPr>
            </w:pPr>
          </w:p>
          <w:p w:rsidR="001F298A" w:rsidRPr="001544F9" w:rsidRDefault="00FD2AE9">
            <w:pPr>
              <w:pStyle w:val="ListParagraph"/>
              <w:numPr>
                <w:ilvl w:val="0"/>
                <w:numId w:val="5"/>
              </w:numPr>
              <w:ind w:left="284" w:hanging="284"/>
              <w:contextualSpacing w:val="0"/>
              <w:rPr>
                <w:b/>
              </w:rPr>
            </w:pPr>
            <w:r w:rsidRPr="001544F9">
              <w:rPr>
                <w:b/>
              </w:rPr>
              <w:t>Lunch</w:t>
            </w:r>
          </w:p>
          <w:p w:rsidR="001F298A" w:rsidRPr="001544F9" w:rsidRDefault="001F298A">
            <w:pPr>
              <w:pStyle w:val="ListParagraph"/>
              <w:rPr>
                <w:b/>
              </w:rPr>
            </w:pPr>
          </w:p>
          <w:p w:rsidR="001F298A" w:rsidRPr="001544F9" w:rsidRDefault="00FD2AE9">
            <w:pPr>
              <w:pStyle w:val="ListParagraph"/>
              <w:numPr>
                <w:ilvl w:val="0"/>
                <w:numId w:val="5"/>
              </w:numPr>
              <w:ind w:left="284" w:hanging="284"/>
              <w:contextualSpacing w:val="0"/>
              <w:rPr>
                <w:b/>
              </w:rPr>
            </w:pPr>
            <w:r w:rsidRPr="001544F9">
              <w:rPr>
                <w:b/>
              </w:rPr>
              <w:t>Practical 3</w:t>
            </w:r>
          </w:p>
          <w:p w:rsidR="001F298A" w:rsidRPr="001544F9" w:rsidRDefault="001F298A">
            <w:pPr>
              <w:pStyle w:val="ListParagraph"/>
              <w:rPr>
                <w:b/>
              </w:rPr>
            </w:pPr>
          </w:p>
          <w:p w:rsidR="001F298A" w:rsidRPr="001544F9" w:rsidRDefault="00FD2AE9">
            <w:pPr>
              <w:pStyle w:val="ListParagraph"/>
              <w:numPr>
                <w:ilvl w:val="0"/>
                <w:numId w:val="5"/>
              </w:numPr>
              <w:ind w:left="284" w:hanging="284"/>
              <w:contextualSpacing w:val="0"/>
              <w:rPr>
                <w:b/>
              </w:rPr>
            </w:pPr>
            <w:r w:rsidRPr="001544F9">
              <w:rPr>
                <w:b/>
              </w:rPr>
              <w:t xml:space="preserve">Trouble shooting </w:t>
            </w:r>
          </w:p>
          <w:p w:rsidR="001F298A" w:rsidRPr="001544F9" w:rsidRDefault="001F298A">
            <w:pPr>
              <w:rPr>
                <w:b/>
              </w:rPr>
            </w:pPr>
          </w:p>
          <w:p w:rsidR="001F298A" w:rsidRDefault="00FD2AE9">
            <w:pPr>
              <w:pStyle w:val="ListParagraph"/>
              <w:numPr>
                <w:ilvl w:val="0"/>
                <w:numId w:val="5"/>
              </w:numPr>
              <w:ind w:left="284" w:hanging="284"/>
              <w:contextualSpacing w:val="0"/>
            </w:pPr>
            <w:r w:rsidRPr="001544F9">
              <w:rPr>
                <w:b/>
              </w:rPr>
              <w:t>Wrap up - evaluations</w:t>
            </w:r>
          </w:p>
        </w:tc>
        <w:tc>
          <w:tcPr>
            <w:tcW w:w="910" w:type="dxa"/>
          </w:tcPr>
          <w:p w:rsidR="001F298A" w:rsidRDefault="00FD2AE9">
            <w:r>
              <w:t>S</w:t>
            </w:r>
          </w:p>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FD2AE9">
            <w:r>
              <w:t>S</w:t>
            </w:r>
          </w:p>
          <w:p w:rsidR="001F298A" w:rsidRDefault="001F298A"/>
          <w:p w:rsidR="001F298A" w:rsidRDefault="001F298A"/>
          <w:p w:rsidR="001F298A" w:rsidRDefault="001F298A"/>
          <w:p w:rsidR="001F298A" w:rsidRDefault="00FD2AE9">
            <w:r>
              <w:t xml:space="preserve">F </w:t>
            </w:r>
          </w:p>
          <w:p w:rsidR="001F298A" w:rsidRDefault="001F298A"/>
          <w:p w:rsidR="001F298A" w:rsidRDefault="00FD2AE9">
            <w:r>
              <w:t>F or S</w:t>
            </w:r>
          </w:p>
          <w:p w:rsidR="001F298A" w:rsidRDefault="00FD2AE9">
            <w:r>
              <w:t>F or S</w:t>
            </w:r>
          </w:p>
          <w:p w:rsidR="001F298A" w:rsidRDefault="001F298A"/>
          <w:p w:rsidR="001F298A" w:rsidRDefault="001F298A"/>
          <w:p w:rsidR="001F298A" w:rsidRDefault="00FD2AE9">
            <w:r>
              <w:t>F or S</w:t>
            </w:r>
          </w:p>
          <w:p w:rsidR="001F298A" w:rsidRDefault="001F298A"/>
          <w:p w:rsidR="001F298A" w:rsidRDefault="00FD2AE9">
            <w:r>
              <w:t>F or S</w:t>
            </w:r>
          </w:p>
          <w:p w:rsidR="001F298A" w:rsidRDefault="001F298A"/>
          <w:p w:rsidR="001F298A" w:rsidRDefault="00FD2AE9">
            <w:r>
              <w:t>F</w:t>
            </w:r>
          </w:p>
          <w:p w:rsidR="001F298A" w:rsidRDefault="001F298A"/>
          <w:p w:rsidR="001F298A" w:rsidRDefault="001F298A"/>
          <w:p w:rsidR="001F298A" w:rsidRDefault="00FD2AE9">
            <w:r>
              <w:t>F or S</w:t>
            </w:r>
          </w:p>
          <w:p w:rsidR="001F298A" w:rsidRDefault="001F298A"/>
          <w:p w:rsidR="001F298A" w:rsidRDefault="00FD2AE9">
            <w:r>
              <w:t>F or S</w:t>
            </w:r>
          </w:p>
          <w:p w:rsidR="001F298A" w:rsidRDefault="001F298A"/>
          <w:p w:rsidR="001F298A" w:rsidRDefault="00FD2AE9">
            <w:r>
              <w:t>F or S</w:t>
            </w:r>
          </w:p>
          <w:p w:rsidR="001F298A" w:rsidRDefault="001F298A"/>
          <w:p w:rsidR="001F298A" w:rsidRDefault="00FD2AE9">
            <w:r>
              <w:t>F</w:t>
            </w:r>
          </w:p>
          <w:p w:rsidR="001F298A" w:rsidRDefault="001F298A"/>
          <w:p w:rsidR="001F298A" w:rsidRDefault="00FD2AE9">
            <w:r>
              <w:t>F or S</w:t>
            </w:r>
          </w:p>
          <w:p w:rsidR="001F298A" w:rsidRDefault="001F298A"/>
          <w:p w:rsidR="001F298A" w:rsidRDefault="00FD2AE9">
            <w:r>
              <w:t>F or S</w:t>
            </w:r>
          </w:p>
        </w:tc>
        <w:tc>
          <w:tcPr>
            <w:tcW w:w="791" w:type="dxa"/>
          </w:tcPr>
          <w:p w:rsidR="001F298A" w:rsidRDefault="00FD2AE9">
            <w:r>
              <w:t>20m</w:t>
            </w:r>
          </w:p>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FD2AE9">
            <w:r>
              <w:t>30m</w:t>
            </w:r>
          </w:p>
          <w:p w:rsidR="001F298A" w:rsidRDefault="001F298A"/>
          <w:p w:rsidR="001F298A" w:rsidRDefault="001F298A"/>
          <w:p w:rsidR="001F298A" w:rsidRDefault="001F298A"/>
          <w:p w:rsidR="001F298A" w:rsidRDefault="00FD2AE9">
            <w:r>
              <w:t>40</w:t>
            </w:r>
          </w:p>
          <w:p w:rsidR="001F298A" w:rsidRDefault="001F298A"/>
          <w:p w:rsidR="001F298A" w:rsidRDefault="001F298A"/>
          <w:p w:rsidR="001F298A" w:rsidRDefault="001F298A"/>
          <w:p w:rsidR="001F298A" w:rsidRDefault="001F298A"/>
          <w:p w:rsidR="001F298A" w:rsidRDefault="001F298A"/>
          <w:p w:rsidR="001F298A" w:rsidRDefault="00FD2AE9">
            <w:r>
              <w:t>15m</w:t>
            </w:r>
          </w:p>
          <w:p w:rsidR="001F298A" w:rsidRDefault="001F298A"/>
          <w:p w:rsidR="001F298A" w:rsidRDefault="00FD2AE9">
            <w:r>
              <w:t>15m</w:t>
            </w:r>
          </w:p>
          <w:p w:rsidR="001F298A" w:rsidRDefault="001F298A"/>
          <w:p w:rsidR="001F298A" w:rsidRDefault="00FD2AE9">
            <w:r>
              <w:t>40m</w:t>
            </w:r>
          </w:p>
          <w:p w:rsidR="001F298A" w:rsidRDefault="001F298A"/>
          <w:p w:rsidR="001F298A" w:rsidRDefault="001F298A"/>
          <w:p w:rsidR="001F298A" w:rsidRDefault="00FD2AE9">
            <w:r>
              <w:t>10m</w:t>
            </w:r>
          </w:p>
          <w:p w:rsidR="001F298A" w:rsidRDefault="001F298A"/>
          <w:p w:rsidR="001F298A" w:rsidRDefault="00FD2AE9">
            <w:r>
              <w:t>10m</w:t>
            </w:r>
          </w:p>
          <w:p w:rsidR="001F298A" w:rsidRDefault="001F298A"/>
          <w:p w:rsidR="001F298A" w:rsidRDefault="00FD2AE9">
            <w:r>
              <w:t>30m</w:t>
            </w:r>
          </w:p>
          <w:p w:rsidR="001F298A" w:rsidRDefault="001F298A"/>
          <w:p w:rsidR="001F298A" w:rsidRDefault="00FD2AE9">
            <w:r>
              <w:t>45m</w:t>
            </w:r>
          </w:p>
          <w:p w:rsidR="001F298A" w:rsidRDefault="001F298A"/>
          <w:p w:rsidR="001F298A" w:rsidRDefault="00FD2AE9">
            <w:r>
              <w:t>15m</w:t>
            </w:r>
          </w:p>
          <w:p w:rsidR="001F298A" w:rsidRDefault="001F298A"/>
          <w:p w:rsidR="001F298A" w:rsidRDefault="00FD2AE9">
            <w:r>
              <w:t>15m</w:t>
            </w:r>
          </w:p>
        </w:tc>
        <w:tc>
          <w:tcPr>
            <w:tcW w:w="1701" w:type="dxa"/>
          </w:tcPr>
          <w:p w:rsidR="001F298A" w:rsidRDefault="00FD2AE9">
            <w:r>
              <w:t>Computer, Screen + projector</w:t>
            </w:r>
          </w:p>
          <w:p w:rsidR="001F298A" w:rsidRDefault="00FD2AE9">
            <w:r>
              <w:t>Siphons (2-3). Examples of appropriate footwear and clothing</w:t>
            </w:r>
          </w:p>
          <w:p w:rsidR="001F298A" w:rsidRDefault="001F298A"/>
          <w:p w:rsidR="001F298A" w:rsidRDefault="001F298A"/>
          <w:p w:rsidR="001F298A" w:rsidRDefault="00FD2AE9">
            <w:r>
              <w:t>Different sized siphons, brickie’s level</w:t>
            </w:r>
          </w:p>
          <w:p w:rsidR="001F298A" w:rsidRDefault="001F298A"/>
          <w:p w:rsidR="001F298A" w:rsidRDefault="001F298A"/>
          <w:p w:rsidR="001F298A" w:rsidRDefault="001F298A"/>
          <w:p w:rsidR="001F298A" w:rsidRDefault="00A46A5F">
            <w:r>
              <w:br/>
            </w:r>
            <w:r>
              <w:br/>
            </w:r>
          </w:p>
          <w:p w:rsidR="00A46A5F" w:rsidRDefault="00A46A5F">
            <w:r>
              <w:br/>
            </w:r>
            <w:r>
              <w:br/>
            </w:r>
          </w:p>
          <w:p w:rsidR="001F298A" w:rsidRDefault="001F298A"/>
          <w:p w:rsidR="001F298A" w:rsidRDefault="00FD2AE9">
            <w:r>
              <w:t>Siphons, buckets, participants watches</w:t>
            </w:r>
          </w:p>
          <w:p w:rsidR="001F298A" w:rsidRDefault="001F298A"/>
          <w:p w:rsidR="001F298A" w:rsidRDefault="001F298A"/>
          <w:p w:rsidR="001F298A" w:rsidRDefault="001F298A"/>
          <w:p w:rsidR="001F298A" w:rsidRDefault="001F298A"/>
          <w:p w:rsidR="001F298A" w:rsidRDefault="001F298A"/>
          <w:p w:rsidR="001F298A" w:rsidRDefault="001F298A"/>
          <w:p w:rsidR="001F298A" w:rsidRDefault="001F298A"/>
          <w:p w:rsidR="001F298A" w:rsidRDefault="00A46A5F">
            <w:r>
              <w:br/>
            </w:r>
            <w:r>
              <w:br/>
            </w:r>
            <w:r>
              <w:br/>
            </w:r>
          </w:p>
          <w:p w:rsidR="001F298A" w:rsidRDefault="00FD2AE9">
            <w:r>
              <w:t>Copies of evaluation forms + pencils</w:t>
            </w:r>
          </w:p>
        </w:tc>
      </w:tr>
    </w:tbl>
    <w:p w:rsidR="001F298A" w:rsidRPr="001544F9" w:rsidRDefault="001544F9">
      <w:pPr>
        <w:rPr>
          <w:b/>
        </w:rPr>
      </w:pPr>
      <w:r>
        <w:br/>
      </w:r>
      <w:r>
        <w:rPr>
          <w:b/>
        </w:rPr>
        <w:t>F = Field</w:t>
      </w:r>
      <w:r>
        <w:rPr>
          <w:b/>
        </w:rPr>
        <w:tab/>
      </w:r>
      <w:r w:rsidR="00FD2AE9" w:rsidRPr="001544F9">
        <w:rPr>
          <w:b/>
        </w:rPr>
        <w:t>S=Shed</w:t>
      </w:r>
    </w:p>
    <w:p w:rsidR="001F298A" w:rsidRDefault="00A46A5F">
      <w:pPr>
        <w:pStyle w:val="Heading2"/>
        <w:numPr>
          <w:ilvl w:val="0"/>
          <w:numId w:val="25"/>
        </w:numPr>
        <w:ind w:left="426" w:hanging="426"/>
        <w:rPr>
          <w:rFonts w:asciiTheme="minorHAnsi" w:hAnsiTheme="minorHAnsi" w:cstheme="minorHAnsi"/>
          <w:u w:val="single"/>
          <w:lang w:val="en"/>
        </w:rPr>
      </w:pPr>
      <w:bookmarkStart w:id="2" w:name="_Toc340662363"/>
      <w:r>
        <w:rPr>
          <w:rFonts w:asciiTheme="minorHAnsi" w:hAnsiTheme="minorHAnsi" w:cstheme="minorHAnsi"/>
          <w:u w:val="single"/>
          <w:lang w:val="en"/>
        </w:rPr>
        <w:lastRenderedPageBreak/>
        <w:t>Work health safety (WHS)</w:t>
      </w:r>
      <w:r w:rsidR="00FD2AE9">
        <w:rPr>
          <w:rFonts w:asciiTheme="minorHAnsi" w:hAnsiTheme="minorHAnsi" w:cstheme="minorHAnsi"/>
          <w:u w:val="single"/>
          <w:lang w:val="en"/>
        </w:rPr>
        <w:t xml:space="preserve"> and induction</w:t>
      </w:r>
      <w:bookmarkEnd w:id="2"/>
    </w:p>
    <w:p w:rsidR="001F298A" w:rsidRDefault="00FD2AE9">
      <w:pPr>
        <w:pStyle w:val="Heading3"/>
        <w:rPr>
          <w:rFonts w:asciiTheme="minorHAnsi" w:hAnsiTheme="minorHAnsi" w:cstheme="minorHAnsi"/>
        </w:rPr>
      </w:pPr>
      <w:bookmarkStart w:id="3" w:name="_Toc340662364"/>
      <w:r>
        <w:rPr>
          <w:rFonts w:asciiTheme="minorHAnsi" w:hAnsiTheme="minorHAnsi" w:cstheme="minorHAnsi"/>
        </w:rPr>
        <w:t>Working outside</w:t>
      </w:r>
      <w:bookmarkEnd w:id="3"/>
      <w:r>
        <w:rPr>
          <w:rFonts w:asciiTheme="minorHAnsi" w:hAnsiTheme="minorHAnsi" w:cstheme="minorHAnsi"/>
        </w:rPr>
        <w:t xml:space="preserve"> </w:t>
      </w:r>
    </w:p>
    <w:p w:rsidR="001F298A" w:rsidRDefault="00FD2AE9">
      <w:pPr>
        <w:autoSpaceDE w:val="0"/>
        <w:autoSpaceDN w:val="0"/>
        <w:adjustRightInd w:val="0"/>
        <w:spacing w:after="120" w:line="240" w:lineRule="auto"/>
        <w:rPr>
          <w:rFonts w:cstheme="minorHAnsi"/>
          <w:sz w:val="24"/>
          <w:szCs w:val="24"/>
        </w:rPr>
      </w:pPr>
      <w:r>
        <w:rPr>
          <w:rFonts w:cstheme="minorHAnsi"/>
          <w:sz w:val="24"/>
          <w:szCs w:val="24"/>
        </w:rPr>
        <w:t>Irrigation requires long hours in hot weather. There are a number of things you need to do to protect your health and safety in the sun:</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Drink water at regular times during the day to replace fluids lost when you sweat (recommended 2-3 litres / day minimum).  In hot conditions the trick is to drink before feeling thirsty!</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To assist with the evaporation of sweat, wear loose clothing</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For maximum sun protection wear a wide brim ventilated hat, SPF rated cotton long sleeve shirts with collars and long trousers</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Apply sunscreen regularly to protect any exposed skin. The Australian sun is much harsher than the sun in Europe. </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Take all necessary precautions as the effects of heat stress can lead to heat exhaustion and heat stroke – possibly a life threatening condition. The early symptoms of heat stress include muscle cramps, headaches, dizziness, fatigue, loss of coordination, nausea and a weak rapid pulse. If you feel you are experiencing these symptoms from heat stress, advise your supervisor immediately, move to a cool shaded area</w:t>
      </w:r>
    </w:p>
    <w:p w:rsidR="001F298A" w:rsidRDefault="001F298A">
      <w:pPr>
        <w:pStyle w:val="ListParagraph"/>
        <w:autoSpaceDE w:val="0"/>
        <w:autoSpaceDN w:val="0"/>
        <w:adjustRightInd w:val="0"/>
        <w:spacing w:after="0" w:line="240" w:lineRule="auto"/>
        <w:ind w:left="1440"/>
        <w:rPr>
          <w:rFonts w:cstheme="minorHAnsi"/>
          <w:sz w:val="24"/>
          <w:szCs w:val="24"/>
        </w:rPr>
      </w:pPr>
    </w:p>
    <w:p w:rsidR="001F298A" w:rsidRDefault="00FD2AE9">
      <w:pPr>
        <w:pStyle w:val="Heading3"/>
        <w:rPr>
          <w:rFonts w:asciiTheme="minorHAnsi" w:hAnsiTheme="minorHAnsi" w:cstheme="minorHAnsi"/>
        </w:rPr>
      </w:pPr>
      <w:bookmarkStart w:id="4" w:name="_Toc340662365"/>
      <w:r>
        <w:rPr>
          <w:rFonts w:asciiTheme="minorHAnsi" w:hAnsiTheme="minorHAnsi" w:cstheme="minorHAnsi"/>
        </w:rPr>
        <w:t xml:space="preserve">Correct </w:t>
      </w:r>
      <w:r w:rsidR="00901FE7">
        <w:rPr>
          <w:rFonts w:asciiTheme="minorHAnsi" w:hAnsiTheme="minorHAnsi" w:cstheme="minorHAnsi"/>
        </w:rPr>
        <w:t>siphon</w:t>
      </w:r>
      <w:r>
        <w:rPr>
          <w:rFonts w:asciiTheme="minorHAnsi" w:hAnsiTheme="minorHAnsi" w:cstheme="minorHAnsi"/>
        </w:rPr>
        <w:t>ing handling technique to minimise back and knee strain</w:t>
      </w:r>
      <w:bookmarkEnd w:id="4"/>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Bad posture, repetitive manual handling and heavy lifting can lead to soft tissue injuries. Symptoms of soft tissue injuries include pain, numbness, weakness, burning, tingling or loss of motion. </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Starting and stopping siphons is repetitive but there are some techniques you can use to minimise strain such as standing up straight and flicking the </w:t>
      </w:r>
      <w:r w:rsidR="00901FE7">
        <w:rPr>
          <w:rFonts w:cstheme="minorHAnsi"/>
          <w:sz w:val="24"/>
          <w:szCs w:val="24"/>
        </w:rPr>
        <w:t>siphon</w:t>
      </w:r>
      <w:r>
        <w:rPr>
          <w:rFonts w:cstheme="minorHAnsi"/>
          <w:sz w:val="24"/>
          <w:szCs w:val="24"/>
        </w:rPr>
        <w:t xml:space="preserve"> with your foot. (are there others)</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Before lifting anything heavy:</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Think and plan any lifting you perform</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Make sure you h</w:t>
      </w:r>
      <w:r w:rsidR="001544F9">
        <w:rPr>
          <w:rFonts w:cstheme="minorHAnsi"/>
          <w:sz w:val="24"/>
          <w:szCs w:val="24"/>
        </w:rPr>
        <w:t>ave a firm footing and your feet</w:t>
      </w:r>
      <w:r>
        <w:rPr>
          <w:rFonts w:cstheme="minorHAnsi"/>
          <w:sz w:val="24"/>
          <w:szCs w:val="24"/>
        </w:rPr>
        <w:t xml:space="preserve"> are spaced widely apart</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Bend your knees</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Check the load</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Make sure you have a secure grip on the object</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Tighten you muscles</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Keep your back straight</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Lift the load securely and slowly</w:t>
      </w:r>
    </w:p>
    <w:p w:rsidR="001F298A" w:rsidRDefault="00FD2AE9">
      <w:pPr>
        <w:pStyle w:val="ListParagraph"/>
        <w:numPr>
          <w:ilvl w:val="2"/>
          <w:numId w:val="8"/>
        </w:numPr>
        <w:autoSpaceDE w:val="0"/>
        <w:autoSpaceDN w:val="0"/>
        <w:adjustRightInd w:val="0"/>
        <w:spacing w:after="0" w:line="240" w:lineRule="auto"/>
        <w:rPr>
          <w:rFonts w:cstheme="minorHAnsi"/>
          <w:sz w:val="24"/>
          <w:szCs w:val="24"/>
        </w:rPr>
      </w:pPr>
      <w:r>
        <w:rPr>
          <w:rFonts w:cstheme="minorHAnsi"/>
          <w:sz w:val="24"/>
          <w:szCs w:val="24"/>
        </w:rPr>
        <w:t>Keep the load close to your body</w:t>
      </w:r>
    </w:p>
    <w:p w:rsidR="001F298A" w:rsidRDefault="001F298A">
      <w:pPr>
        <w:pStyle w:val="ListParagraph"/>
        <w:autoSpaceDE w:val="0"/>
        <w:autoSpaceDN w:val="0"/>
        <w:adjustRightInd w:val="0"/>
        <w:spacing w:after="0" w:line="240" w:lineRule="auto"/>
        <w:ind w:left="2160"/>
        <w:rPr>
          <w:rFonts w:cstheme="minorHAnsi"/>
          <w:sz w:val="24"/>
          <w:szCs w:val="24"/>
        </w:rPr>
      </w:pP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Wear protective gloves if you are required to move irrigation pipes and siphons that are hot.  </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lastRenderedPageBreak/>
        <w:t xml:space="preserve">There is a correct technique when moving siphons from one field to another Note to Trainer: There will be a particular process that varies from farm to farm.  Usually this will involve using a </w:t>
      </w:r>
      <w:r w:rsidR="00901FE7">
        <w:rPr>
          <w:rFonts w:cstheme="minorHAnsi"/>
          <w:sz w:val="24"/>
          <w:szCs w:val="24"/>
        </w:rPr>
        <w:t>siphon</w:t>
      </w:r>
      <w:r>
        <w:rPr>
          <w:rFonts w:cstheme="minorHAnsi"/>
          <w:sz w:val="24"/>
          <w:szCs w:val="24"/>
        </w:rPr>
        <w:t xml:space="preserve"> trailer.  In most cases siphons used in a particular field will stay in that field all season and will only be collected once the last irrigation has been applied and the area has dried out before picking.</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If you’ve done everything correctly and still feel like you might have a soft tissue injury it is your responsibility to report that to your supervisor so they can help you.</w:t>
      </w:r>
    </w:p>
    <w:p w:rsidR="001F298A" w:rsidRDefault="001F298A">
      <w:pPr>
        <w:autoSpaceDE w:val="0"/>
        <w:autoSpaceDN w:val="0"/>
        <w:adjustRightInd w:val="0"/>
        <w:spacing w:after="0" w:line="240" w:lineRule="auto"/>
        <w:ind w:left="1800"/>
        <w:rPr>
          <w:rFonts w:cstheme="minorHAnsi"/>
          <w:sz w:val="18"/>
          <w:szCs w:val="18"/>
        </w:rPr>
      </w:pPr>
    </w:p>
    <w:p w:rsidR="001F298A" w:rsidRDefault="00FD2AE9">
      <w:pPr>
        <w:pStyle w:val="Heading3"/>
        <w:rPr>
          <w:rFonts w:asciiTheme="minorHAnsi" w:hAnsiTheme="minorHAnsi" w:cstheme="minorHAnsi"/>
        </w:rPr>
      </w:pPr>
      <w:bookmarkStart w:id="5" w:name="_Toc340662366"/>
      <w:r>
        <w:rPr>
          <w:rFonts w:asciiTheme="minorHAnsi" w:hAnsiTheme="minorHAnsi" w:cstheme="minorHAnsi"/>
        </w:rPr>
        <w:t>Precautions for working in water</w:t>
      </w:r>
      <w:bookmarkEnd w:id="5"/>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You should wear suitable footwear, that does not cause blisters and ensures that your feet are  protected   from  sharp  stubble  and  other  foreign  material</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Walk on the walkways rather than in the channels. </w:t>
      </w:r>
    </w:p>
    <w:p w:rsidR="001F298A" w:rsidRDefault="00FD2AE9">
      <w:pPr>
        <w:pStyle w:val="Heading3"/>
        <w:rPr>
          <w:rFonts w:asciiTheme="minorHAnsi" w:hAnsiTheme="minorHAnsi" w:cstheme="minorHAnsi"/>
        </w:rPr>
      </w:pPr>
      <w:bookmarkStart w:id="6" w:name="_Toc340662367"/>
      <w:r>
        <w:rPr>
          <w:rFonts w:asciiTheme="minorHAnsi" w:hAnsiTheme="minorHAnsi" w:cstheme="minorHAnsi"/>
        </w:rPr>
        <w:t>Informing your manager if you can swim</w:t>
      </w:r>
      <w:bookmarkEnd w:id="6"/>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Accidents have happened in the past. If your employer doesn’t ask, you must tell your manager if you can’t swim or are not a confident swimmer at every place you work.</w:t>
      </w:r>
    </w:p>
    <w:p w:rsidR="001F298A" w:rsidRDefault="001F298A">
      <w:pPr>
        <w:pStyle w:val="ListParagraph"/>
        <w:autoSpaceDE w:val="0"/>
        <w:autoSpaceDN w:val="0"/>
        <w:adjustRightInd w:val="0"/>
        <w:spacing w:after="0" w:line="240" w:lineRule="auto"/>
        <w:ind w:left="1440"/>
        <w:rPr>
          <w:rFonts w:cstheme="minorHAnsi"/>
          <w:sz w:val="24"/>
          <w:szCs w:val="24"/>
        </w:rPr>
      </w:pPr>
    </w:p>
    <w:p w:rsidR="001F298A" w:rsidRDefault="00FD2AE9">
      <w:pPr>
        <w:pStyle w:val="Heading3"/>
        <w:rPr>
          <w:rFonts w:asciiTheme="minorHAnsi" w:hAnsiTheme="minorHAnsi" w:cstheme="minorHAnsi"/>
        </w:rPr>
      </w:pPr>
      <w:bookmarkStart w:id="7" w:name="_Toc340662368"/>
      <w:r>
        <w:rPr>
          <w:rFonts w:asciiTheme="minorHAnsi" w:hAnsiTheme="minorHAnsi" w:cstheme="minorHAnsi"/>
        </w:rPr>
        <w:t>Experience driving various vehicles to irrigation sites</w:t>
      </w:r>
      <w:bookmarkEnd w:id="7"/>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There are many different types of vehicles available on the farm. In Australia you must have a license to drive different types of vehicles. If your employer doesn’t ask you must tell your manager if you have the qualifications and experience to drive each of the vehicles such as utes (automatic or manual), quad bikes, two-wheeler motor bikes or any other vehicle.</w:t>
      </w:r>
    </w:p>
    <w:p w:rsidR="001F298A" w:rsidRDefault="00FD2AE9">
      <w:pPr>
        <w:pStyle w:val="Heading3"/>
        <w:rPr>
          <w:rFonts w:asciiTheme="minorHAnsi" w:hAnsiTheme="minorHAnsi" w:cstheme="minorHAnsi"/>
        </w:rPr>
      </w:pPr>
      <w:bookmarkStart w:id="8" w:name="_Toc340662369"/>
      <w:r>
        <w:rPr>
          <w:rFonts w:asciiTheme="minorHAnsi" w:hAnsiTheme="minorHAnsi" w:cstheme="minorHAnsi"/>
        </w:rPr>
        <w:t>Hazards</w:t>
      </w:r>
      <w:bookmarkEnd w:id="8"/>
    </w:p>
    <w:p w:rsidR="001F298A" w:rsidRDefault="001544F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Snakes may</w:t>
      </w:r>
      <w:r w:rsidR="00FD2AE9">
        <w:rPr>
          <w:rFonts w:cstheme="minorHAnsi"/>
          <w:sz w:val="24"/>
          <w:szCs w:val="24"/>
        </w:rPr>
        <w:t xml:space="preserve"> be found in irrigation pipes and siphons, around water channels, as well as in the cotton field. Many snakes are poisonous. If you come across a snake move quickly away and let it move away. If other workers are in the vicinity, let them know where the snake has moved.</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If bitten by a snake, place a firm pad over the bite, bandage securely and keep the limb as still as possible.  Stay as still and calm as possible. Use the communication system to get help quickly.</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Not all spiders in Australia are deadly. Red-back spiders are relatively common and under some circumstances can be deadly. If bitten inform your supervisor. Apply cold pack/compress to area to lessen pain and seek medical aid.</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 xml:space="preserve">If you are bitten by a spider and experience swelling, discomfort, pain, sweating, muscle spasms, dizziness or any unusual feelings inform your supervisor. </w:t>
      </w:r>
    </w:p>
    <w:p w:rsidR="001F298A" w:rsidRDefault="001F298A">
      <w:pPr>
        <w:pStyle w:val="ListParagraph"/>
        <w:autoSpaceDE w:val="0"/>
        <w:autoSpaceDN w:val="0"/>
        <w:adjustRightInd w:val="0"/>
        <w:spacing w:after="0" w:line="240" w:lineRule="auto"/>
        <w:ind w:left="1440"/>
        <w:rPr>
          <w:rFonts w:cstheme="minorHAnsi"/>
          <w:sz w:val="24"/>
          <w:szCs w:val="24"/>
        </w:rPr>
      </w:pPr>
    </w:p>
    <w:p w:rsidR="001F298A" w:rsidRDefault="00FD2AE9">
      <w:pPr>
        <w:pStyle w:val="Heading3"/>
        <w:rPr>
          <w:rFonts w:asciiTheme="minorHAnsi" w:hAnsiTheme="minorHAnsi" w:cstheme="minorHAnsi"/>
        </w:rPr>
      </w:pPr>
      <w:bookmarkStart w:id="9" w:name="_Toc340662370"/>
      <w:r>
        <w:rPr>
          <w:rFonts w:asciiTheme="minorHAnsi" w:hAnsiTheme="minorHAnsi" w:cstheme="minorHAnsi"/>
        </w:rPr>
        <w:lastRenderedPageBreak/>
        <w:t>Basic safety around pump stations</w:t>
      </w:r>
      <w:bookmarkEnd w:id="9"/>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Keep away from moving parts i.e. belts</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Be aware of loose clothing, long hair or anything else that could drag you into a moving part.</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Check for snakes</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Turn off the engine before refuelling</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Don’t smoke around fuel</w:t>
      </w:r>
    </w:p>
    <w:p w:rsidR="001F298A" w:rsidRDefault="00FD2AE9">
      <w:pPr>
        <w:pStyle w:val="ListParagraph"/>
        <w:numPr>
          <w:ilvl w:val="1"/>
          <w:numId w:val="8"/>
        </w:numPr>
        <w:autoSpaceDE w:val="0"/>
        <w:autoSpaceDN w:val="0"/>
        <w:adjustRightInd w:val="0"/>
        <w:spacing w:after="120" w:line="240" w:lineRule="auto"/>
        <w:ind w:left="709" w:hanging="425"/>
        <w:contextualSpacing w:val="0"/>
        <w:rPr>
          <w:rFonts w:cstheme="minorHAnsi"/>
          <w:sz w:val="24"/>
          <w:szCs w:val="24"/>
        </w:rPr>
      </w:pPr>
      <w:r>
        <w:rPr>
          <w:rFonts w:cstheme="minorHAnsi"/>
          <w:sz w:val="24"/>
          <w:szCs w:val="24"/>
        </w:rPr>
        <w:t>Follow the safety warnings around electrical equipment.</w:t>
      </w:r>
    </w:p>
    <w:p w:rsidR="001F298A" w:rsidRDefault="001F298A">
      <w:pPr>
        <w:pStyle w:val="ListParagraph"/>
        <w:autoSpaceDE w:val="0"/>
        <w:autoSpaceDN w:val="0"/>
        <w:adjustRightInd w:val="0"/>
        <w:spacing w:after="0" w:line="240" w:lineRule="auto"/>
        <w:ind w:left="1440"/>
        <w:rPr>
          <w:rFonts w:cstheme="minorHAnsi"/>
          <w:sz w:val="24"/>
          <w:szCs w:val="24"/>
        </w:rPr>
      </w:pPr>
    </w:p>
    <w:p w:rsidR="001F298A" w:rsidRDefault="00FD2AE9">
      <w:pPr>
        <w:pStyle w:val="Heading3"/>
        <w:rPr>
          <w:rFonts w:asciiTheme="minorHAnsi" w:hAnsiTheme="minorHAnsi" w:cstheme="minorHAnsi"/>
        </w:rPr>
      </w:pPr>
      <w:bookmarkStart w:id="10" w:name="_Toc340662371"/>
      <w:r>
        <w:rPr>
          <w:rFonts w:asciiTheme="minorHAnsi" w:hAnsiTheme="minorHAnsi" w:cstheme="minorHAnsi"/>
        </w:rPr>
        <w:t>On farm induction (what to expect)</w:t>
      </w:r>
      <w:bookmarkEnd w:id="10"/>
    </w:p>
    <w:p w:rsidR="001F298A" w:rsidRDefault="00FD2AE9">
      <w:pPr>
        <w:pStyle w:val="ListParagraph"/>
        <w:numPr>
          <w:ilvl w:val="1"/>
          <w:numId w:val="8"/>
        </w:numPr>
        <w:autoSpaceDE w:val="0"/>
        <w:autoSpaceDN w:val="0"/>
        <w:adjustRightInd w:val="0"/>
        <w:spacing w:after="0" w:line="240" w:lineRule="auto"/>
        <w:ind w:left="709" w:hanging="425"/>
        <w:rPr>
          <w:rFonts w:cstheme="minorHAnsi"/>
          <w:sz w:val="24"/>
          <w:szCs w:val="24"/>
        </w:rPr>
      </w:pPr>
      <w:r>
        <w:rPr>
          <w:rFonts w:cstheme="minorHAnsi"/>
          <w:sz w:val="24"/>
          <w:szCs w:val="24"/>
        </w:rPr>
        <w:t>Today’s training is not an on farm induction. Your employer must give you an induction when you first start working on the farm. This should include who to report to, hazards on the farm, communication on the farm, work clothes, hygiene, protective clothing and equipment, adequate food and wate</w:t>
      </w:r>
      <w:r w:rsidR="00A46A5F">
        <w:rPr>
          <w:rFonts w:cstheme="minorHAnsi"/>
          <w:sz w:val="24"/>
          <w:szCs w:val="24"/>
        </w:rPr>
        <w:t>r, fatigue, riding a motorbike/</w:t>
      </w:r>
      <w:r>
        <w:rPr>
          <w:rFonts w:cstheme="minorHAnsi"/>
          <w:sz w:val="24"/>
          <w:szCs w:val="24"/>
        </w:rPr>
        <w:t>ATV, handling chemicals on the farm, machinery operation and maintenance, irrigating, snakes, being ready for emergencies, injury reporting, workplace health and safety legalities.  This would be a good time to inform your employer about your swimming and driving ability.</w:t>
      </w:r>
    </w:p>
    <w:p w:rsidR="001F298A" w:rsidRDefault="001F298A">
      <w:pPr>
        <w:pStyle w:val="ListParagraph"/>
        <w:autoSpaceDE w:val="0"/>
        <w:autoSpaceDN w:val="0"/>
        <w:adjustRightInd w:val="0"/>
        <w:spacing w:after="0" w:line="240" w:lineRule="auto"/>
        <w:ind w:left="1440"/>
        <w:rPr>
          <w:rFonts w:cstheme="minorHAnsi"/>
          <w:sz w:val="24"/>
          <w:szCs w:val="24"/>
        </w:rPr>
      </w:pPr>
    </w:p>
    <w:p w:rsidR="001F298A" w:rsidRDefault="001F298A">
      <w:pPr>
        <w:spacing w:after="0" w:line="240" w:lineRule="auto"/>
        <w:rPr>
          <w:rFonts w:eastAsia="Times New Roman" w:cstheme="minorHAnsi"/>
          <w:b/>
          <w:bCs/>
          <w:sz w:val="36"/>
          <w:szCs w:val="36"/>
          <w:lang w:val="en" w:eastAsia="en-AU"/>
        </w:rPr>
      </w:pPr>
    </w:p>
    <w:p w:rsidR="001F298A" w:rsidRDefault="00FD2AE9">
      <w:pPr>
        <w:pStyle w:val="Heading2"/>
        <w:numPr>
          <w:ilvl w:val="0"/>
          <w:numId w:val="25"/>
        </w:numPr>
        <w:ind w:left="426" w:hanging="426"/>
        <w:rPr>
          <w:rFonts w:asciiTheme="minorHAnsi" w:hAnsiTheme="minorHAnsi" w:cstheme="minorHAnsi"/>
          <w:u w:val="single"/>
          <w:lang w:val="en"/>
        </w:rPr>
      </w:pPr>
      <w:bookmarkStart w:id="11" w:name="_Toc340662372"/>
      <w:r>
        <w:rPr>
          <w:rFonts w:asciiTheme="minorHAnsi" w:hAnsiTheme="minorHAnsi" w:cstheme="minorHAnsi"/>
          <w:u w:val="single"/>
          <w:lang w:val="en"/>
        </w:rPr>
        <w:t>Irrigation</w:t>
      </w:r>
      <w:bookmarkEnd w:id="11"/>
    </w:p>
    <w:p w:rsidR="001F298A" w:rsidRDefault="00FD2AE9">
      <w:pPr>
        <w:pStyle w:val="Heading2"/>
        <w:rPr>
          <w:rFonts w:asciiTheme="minorHAnsi" w:hAnsiTheme="minorHAnsi" w:cstheme="minorHAnsi"/>
          <w:lang w:val="en"/>
        </w:rPr>
      </w:pPr>
      <w:bookmarkStart w:id="12" w:name="_Toc340662373"/>
      <w:r>
        <w:rPr>
          <w:rFonts w:asciiTheme="minorHAnsi" w:hAnsiTheme="minorHAnsi" w:cstheme="minorHAnsi"/>
          <w:lang w:val="en"/>
        </w:rPr>
        <w:t>History of Irrigation</w:t>
      </w:r>
      <w:bookmarkEnd w:id="12"/>
    </w:p>
    <w:p w:rsidR="001F298A" w:rsidRDefault="001F298A">
      <w:pPr>
        <w:spacing w:after="0" w:line="240" w:lineRule="auto"/>
        <w:rPr>
          <w:rFonts w:eastAsia="Times New Roman" w:cstheme="minorHAnsi"/>
          <w:sz w:val="24"/>
          <w:szCs w:val="24"/>
          <w:lang w:val="en" w:eastAsia="en-AU"/>
        </w:rPr>
      </w:pPr>
    </w:p>
    <w:p w:rsidR="001F298A" w:rsidRDefault="00FD2AE9">
      <w:pPr>
        <w:spacing w:after="120" w:line="240" w:lineRule="auto"/>
        <w:rPr>
          <w:rFonts w:cstheme="minorHAnsi"/>
          <w:sz w:val="24"/>
          <w:szCs w:val="24"/>
        </w:rPr>
      </w:pPr>
      <w:r>
        <w:rPr>
          <w:rFonts w:cstheme="minorHAnsi"/>
          <w:sz w:val="24"/>
          <w:szCs w:val="24"/>
        </w:rPr>
        <w:t xml:space="preserve">Irrigation has been around for as long as humans have been cultivating plants. Around 20 percent or 280 million hectares of the world’s cultivated farmland is irrigated, and this produces 40 percent of our food and fibre.  Historically surface irrigation has been the most common method of irrigating agricultural land.  It remains one of the most widely used form of irrigation for growing broad acre crops.  It is the most common form of irrigation in </w:t>
      </w:r>
      <w:smartTag w:uri="urn:schemas-microsoft-com:office:smarttags" w:element="country-region">
        <w:smartTag w:uri="urn:schemas-microsoft-com:office:smarttags" w:element="place">
          <w:r>
            <w:rPr>
              <w:rFonts w:cstheme="minorHAnsi"/>
              <w:sz w:val="24"/>
              <w:szCs w:val="24"/>
            </w:rPr>
            <w:t>Australia</w:t>
          </w:r>
        </w:smartTag>
      </w:smartTag>
      <w:r>
        <w:rPr>
          <w:rFonts w:cstheme="minorHAnsi"/>
          <w:sz w:val="24"/>
          <w:szCs w:val="24"/>
        </w:rPr>
        <w:t xml:space="preserve"> with 44 percent of the irrigated area using this method of irrigation.</w:t>
      </w:r>
    </w:p>
    <w:p w:rsidR="001F298A" w:rsidRDefault="00FD2AE9">
      <w:pPr>
        <w:spacing w:after="0" w:line="240" w:lineRule="auto"/>
        <w:rPr>
          <w:rFonts w:cstheme="minorHAnsi"/>
          <w:sz w:val="24"/>
          <w:szCs w:val="24"/>
        </w:rPr>
      </w:pPr>
      <w:r>
        <w:rPr>
          <w:rFonts w:cstheme="minorHAnsi"/>
          <w:sz w:val="24"/>
          <w:szCs w:val="24"/>
        </w:rPr>
        <w:t xml:space="preserve">The primary method of surface irrigating within the Australian Cotton industry is the use of siphons to apply water from a head ditch into furrows in a cotton field.  The term </w:t>
      </w:r>
      <w:r w:rsidR="00901FE7">
        <w:rPr>
          <w:rFonts w:cstheme="minorHAnsi"/>
          <w:sz w:val="24"/>
          <w:szCs w:val="24"/>
        </w:rPr>
        <w:t>siphon</w:t>
      </w:r>
      <w:r>
        <w:rPr>
          <w:rFonts w:cstheme="minorHAnsi"/>
          <w:sz w:val="24"/>
          <w:szCs w:val="24"/>
        </w:rPr>
        <w:t xml:space="preserve"> (or </w:t>
      </w:r>
      <w:r w:rsidR="00901FE7">
        <w:rPr>
          <w:rFonts w:cstheme="minorHAnsi"/>
          <w:sz w:val="24"/>
          <w:szCs w:val="24"/>
        </w:rPr>
        <w:t>siphon</w:t>
      </w:r>
      <w:r>
        <w:rPr>
          <w:rFonts w:cstheme="minorHAnsi"/>
          <w:sz w:val="24"/>
          <w:szCs w:val="24"/>
        </w:rPr>
        <w:t xml:space="preserve">) comes from the Ancient Greek for “pipe” or “tube”.  It refers to the inverted U shaped tube which enables water to flow uphill, above the surface of the head ditch water, without pumps, powered by the fall of the liquid as it flows down the tube under the pull of gravity, and is discharged at a level lower than the surface of the head ditch.  Egyptian reliefs from 1500 BC show the use of siphons to extract liquids from large storage jars. </w:t>
      </w:r>
    </w:p>
    <w:p w:rsidR="001F298A" w:rsidRDefault="001F298A">
      <w:pPr>
        <w:spacing w:after="0" w:line="240" w:lineRule="auto"/>
        <w:rPr>
          <w:rFonts w:eastAsia="Times New Roman" w:cstheme="minorHAnsi"/>
          <w:b/>
          <w:bCs/>
          <w:sz w:val="36"/>
          <w:szCs w:val="36"/>
          <w:lang w:val="en" w:eastAsia="en-AU"/>
        </w:rPr>
      </w:pPr>
    </w:p>
    <w:p w:rsidR="001F298A" w:rsidRDefault="00FD2AE9">
      <w:pPr>
        <w:pStyle w:val="Heading3"/>
        <w:rPr>
          <w:rFonts w:asciiTheme="minorHAnsi" w:hAnsiTheme="minorHAnsi" w:cstheme="minorHAnsi"/>
        </w:rPr>
      </w:pPr>
      <w:bookmarkStart w:id="13" w:name="_Toc340662374"/>
      <w:r>
        <w:rPr>
          <w:rFonts w:asciiTheme="minorHAnsi" w:hAnsiTheme="minorHAnsi" w:cstheme="minorHAnsi"/>
        </w:rPr>
        <w:lastRenderedPageBreak/>
        <w:t>Why Irrigate?</w:t>
      </w:r>
      <w:bookmarkEnd w:id="13"/>
    </w:p>
    <w:p w:rsidR="001F298A" w:rsidRDefault="00FD2AE9">
      <w:pPr>
        <w:spacing w:line="240" w:lineRule="auto"/>
        <w:rPr>
          <w:rFonts w:cstheme="minorHAnsi"/>
          <w:sz w:val="24"/>
          <w:szCs w:val="24"/>
          <w:lang w:eastAsia="en-AU"/>
        </w:rPr>
      </w:pPr>
      <w:r>
        <w:rPr>
          <w:rFonts w:cstheme="minorHAnsi"/>
          <w:sz w:val="24"/>
          <w:szCs w:val="24"/>
          <w:lang w:eastAsia="en-AU"/>
        </w:rPr>
        <w:t>Without irrigation, growers are at the complete mercy of the weather. Plants can become “stressed” if there hasn’t been enough rain, In fact, there is a term used in cotton growing called ‘moisture stress”. This is where the plants are not receiving enough water. This can lead to low yields and poor fibre quality.</w:t>
      </w:r>
    </w:p>
    <w:p w:rsidR="001F298A" w:rsidRDefault="00FD2AE9">
      <w:pPr>
        <w:spacing w:line="240" w:lineRule="auto"/>
        <w:rPr>
          <w:rFonts w:cstheme="minorHAnsi"/>
          <w:sz w:val="24"/>
          <w:szCs w:val="24"/>
          <w:lang w:eastAsia="en-AU"/>
        </w:rPr>
      </w:pPr>
      <w:r>
        <w:rPr>
          <w:rFonts w:cstheme="minorHAnsi"/>
          <w:sz w:val="24"/>
          <w:szCs w:val="24"/>
          <w:lang w:eastAsia="en-AU"/>
        </w:rPr>
        <w:t xml:space="preserve">Not only can the plants suffer from not having enough water, they can also be given too much water. This can lead to ‘waterlogging’ which lowers crop yields, or the waste of water which lowers production per megalitre of water applied (the water use efficiency of the crop).  Adding water through irrigation therefore requires careful management. </w:t>
      </w:r>
    </w:p>
    <w:p w:rsidR="001F298A" w:rsidRDefault="00FD2AE9">
      <w:pPr>
        <w:pStyle w:val="Heading3"/>
        <w:rPr>
          <w:rFonts w:asciiTheme="minorHAnsi" w:hAnsiTheme="minorHAnsi" w:cstheme="minorHAnsi"/>
          <w:lang w:val="en"/>
        </w:rPr>
      </w:pPr>
      <w:bookmarkStart w:id="14" w:name="_Toc340662375"/>
      <w:r>
        <w:rPr>
          <w:rFonts w:asciiTheme="minorHAnsi" w:hAnsiTheme="minorHAnsi" w:cstheme="minorHAnsi"/>
          <w:lang w:val="en"/>
        </w:rPr>
        <w:t>The aim of irrigation</w:t>
      </w:r>
      <w:bookmarkEnd w:id="14"/>
    </w:p>
    <w:p w:rsidR="001F298A" w:rsidRDefault="00FD2AE9">
      <w:pPr>
        <w:spacing w:before="100" w:beforeAutospacing="1" w:after="100" w:afterAutospacing="1" w:line="240" w:lineRule="auto"/>
        <w:rPr>
          <w:rFonts w:cstheme="minorHAnsi"/>
          <w:sz w:val="24"/>
          <w:szCs w:val="24"/>
          <w:lang w:eastAsia="en-AU"/>
        </w:rPr>
      </w:pPr>
      <w:r>
        <w:rPr>
          <w:rFonts w:cstheme="minorHAnsi"/>
          <w:sz w:val="24"/>
          <w:szCs w:val="24"/>
          <w:lang w:eastAsia="en-AU"/>
        </w:rPr>
        <w:t>The aim of irrigation is to supply water to crops when the water requirements are not satisfied by rainfall or available stored soil moisture.  Water for irrigation comes from rivers or groundwater aquifers (which is pumped up to the surface via bores).  Water is usually moved from a water storage via gravity through channels to head ditches and the field.  This minimises the need for mechanical pumps and the cost of energy associated with pumping.</w:t>
      </w:r>
    </w:p>
    <w:p w:rsidR="001F298A" w:rsidRDefault="00FD2AE9">
      <w:pPr>
        <w:rPr>
          <w:rFonts w:cstheme="minorHAnsi"/>
          <w:sz w:val="24"/>
          <w:szCs w:val="24"/>
          <w:lang w:eastAsia="en-AU"/>
        </w:rPr>
      </w:pPr>
      <w:r>
        <w:rPr>
          <w:rFonts w:cstheme="minorHAnsi"/>
          <w:sz w:val="24"/>
          <w:szCs w:val="24"/>
          <w:lang w:eastAsia="en-AU"/>
        </w:rPr>
        <w:t>The aim is to apply water from the head ditch uniformly. Hills or beds are constructed on a downfield slope from the head ditch end to the tailwater end of a field.  These are separated by furrows into which water is applied using siphons.  The aim is to keep the water applied to a furrow within that furrow – water infiltrates into the crop root zone through the furrow base and walls. The crop is planted on the on the hills or beds.</w:t>
      </w:r>
    </w:p>
    <w:p w:rsidR="001F298A" w:rsidRDefault="00FD2AE9">
      <w:pPr>
        <w:pStyle w:val="Heading3"/>
        <w:rPr>
          <w:rFonts w:asciiTheme="minorHAnsi" w:hAnsiTheme="minorHAnsi" w:cstheme="minorHAnsi"/>
          <w:lang w:val="en"/>
        </w:rPr>
      </w:pPr>
      <w:bookmarkStart w:id="15" w:name="_Toc340662376"/>
      <w:r>
        <w:rPr>
          <w:rFonts w:asciiTheme="minorHAnsi" w:hAnsiTheme="minorHAnsi" w:cstheme="minorHAnsi"/>
          <w:lang w:val="en"/>
        </w:rPr>
        <w:t>Parts of an Irrigation System</w:t>
      </w:r>
      <w:bookmarkEnd w:id="15"/>
    </w:p>
    <w:p w:rsidR="001F298A" w:rsidRDefault="00FD2AE9">
      <w:pPr>
        <w:rPr>
          <w:rFonts w:cstheme="minorHAnsi"/>
          <w:szCs w:val="20"/>
          <w:lang w:eastAsia="en-AU"/>
        </w:rPr>
      </w:pPr>
      <w:r>
        <w:rPr>
          <w:rFonts w:cstheme="minorHAnsi"/>
          <w:b/>
          <w:noProof/>
          <w:sz w:val="36"/>
          <w:szCs w:val="36"/>
          <w:lang w:eastAsia="en-AU"/>
        </w:rPr>
        <w:drawing>
          <wp:anchor distT="0" distB="0" distL="114300" distR="114300" simplePos="0" relativeHeight="251655680" behindDoc="1" locked="0" layoutInCell="1" allowOverlap="1" wp14:anchorId="0153C315" wp14:editId="056FAD43">
            <wp:simplePos x="0" y="0"/>
            <wp:positionH relativeFrom="column">
              <wp:posOffset>3380105</wp:posOffset>
            </wp:positionH>
            <wp:positionV relativeFrom="paragraph">
              <wp:posOffset>75565</wp:posOffset>
            </wp:positionV>
            <wp:extent cx="2943225" cy="2952750"/>
            <wp:effectExtent l="0" t="0" r="9525" b="0"/>
            <wp:wrapTight wrapText="bothSides">
              <wp:wrapPolygon edited="0">
                <wp:start x="0" y="0"/>
                <wp:lineTo x="0" y="21461"/>
                <wp:lineTo x="21530" y="21461"/>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6003"/>
                    <a:stretch/>
                  </pic:blipFill>
                  <pic:spPr bwMode="auto">
                    <a:xfrm>
                      <a:off x="0" y="0"/>
                      <a:ext cx="2943225"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szCs w:val="20"/>
          <w:lang w:eastAsia="en-AU"/>
        </w:rPr>
        <w:t>Surface irrigation systems are generally comprised of:</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A water supply: storage dams, bores, rivers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Water delivery systems: pipes, channels, culverts, pumps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Water control systems: gates to control flow direction, drop structures to bring water into a channel, checks and weirs to stop water flow and increase head, computerised systems.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Devices to measure the effectiveness of the irrigation system: soil moisture probes, pressure gauges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56704" behindDoc="1" locked="0" layoutInCell="1" allowOverlap="1" wp14:anchorId="28569266" wp14:editId="1C3B14BA">
                <wp:simplePos x="0" y="0"/>
                <wp:positionH relativeFrom="column">
                  <wp:posOffset>3484880</wp:posOffset>
                </wp:positionH>
                <wp:positionV relativeFrom="paragraph">
                  <wp:posOffset>321945</wp:posOffset>
                </wp:positionV>
                <wp:extent cx="2733675" cy="523875"/>
                <wp:effectExtent l="0" t="0" r="28575" b="28575"/>
                <wp:wrapTight wrapText="bothSides">
                  <wp:wrapPolygon edited="0">
                    <wp:start x="0" y="0"/>
                    <wp:lineTo x="0" y="21993"/>
                    <wp:lineTo x="21675" y="21993"/>
                    <wp:lineTo x="216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23875"/>
                        </a:xfrm>
                        <a:prstGeom prst="rect">
                          <a:avLst/>
                        </a:prstGeom>
                        <a:solidFill>
                          <a:srgbClr val="FFFFFF"/>
                        </a:solidFill>
                        <a:ln w="9525">
                          <a:solidFill>
                            <a:srgbClr val="000000"/>
                          </a:solidFill>
                          <a:miter lim="800000"/>
                          <a:headEnd/>
                          <a:tailEnd/>
                        </a:ln>
                      </wps:spPr>
                      <wps:txbx>
                        <w:txbxContent>
                          <w:p w:rsidR="001F298A" w:rsidRDefault="00FD2AE9">
                            <w:r>
                              <w:rPr>
                                <w:rFonts w:cstheme="minorHAnsi"/>
                                <w:sz w:val="16"/>
                                <w:szCs w:val="16"/>
                              </w:rPr>
                              <w:t>Figure 1 is a sketch of the key components of a cotton farm. More illustrations can be found in the supporting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9266" id="_x0000_t202" coordsize="21600,21600" o:spt="202" path="m,l,21600r21600,l21600,xe">
                <v:stroke joinstyle="miter"/>
                <v:path gradientshapeok="t" o:connecttype="rect"/>
              </v:shapetype>
              <v:shape id="Text Box 2" o:spid="_x0000_s1026" type="#_x0000_t202" style="position:absolute;left:0;text-align:left;margin-left:274.4pt;margin-top:25.35pt;width:215.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">
                <v:textbox>
                  <w:txbxContent>
                    <w:p w:rsidR="001F298A" w:rsidRDefault="00FD2AE9">
                      <w:r>
                        <w:rPr>
                          <w:rFonts w:cstheme="minorHAnsi"/>
                          <w:sz w:val="16"/>
                          <w:szCs w:val="16"/>
                        </w:rPr>
                        <w:t>Figure 1 is a sketch of the key components of a cotton farm. More illustrations can be found in the supporting presentation</w:t>
                      </w:r>
                    </w:p>
                  </w:txbxContent>
                </v:textbox>
                <w10:wrap type="tight"/>
              </v:shape>
            </w:pict>
          </mc:Fallback>
        </mc:AlternateContent>
      </w:r>
      <w:r>
        <w:rPr>
          <w:rFonts w:cstheme="minorHAnsi"/>
          <w:sz w:val="24"/>
          <w:szCs w:val="24"/>
        </w:rPr>
        <w:t>Devices to apply water: siphons, layflat and cups, gated pipe</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Recycling system – tailwater channels, sumps, pumps</w:t>
      </w:r>
      <w:r>
        <w:rPr>
          <w:rFonts w:cstheme="minorHAnsi"/>
        </w:rPr>
        <w:t xml:space="preserve">  </w:t>
      </w:r>
    </w:p>
    <w:p w:rsidR="001F298A" w:rsidRDefault="00FD2AE9">
      <w:pPr>
        <w:pStyle w:val="Heading3"/>
      </w:pPr>
      <w:bookmarkStart w:id="16" w:name="_Toc340662377"/>
      <w:r>
        <w:lastRenderedPageBreak/>
        <w:t xml:space="preserve">Starting a </w:t>
      </w:r>
      <w:r w:rsidR="00901FE7">
        <w:t>siphon</w:t>
      </w:r>
      <w:r>
        <w:t xml:space="preserve"> overview</w:t>
      </w:r>
      <w:bookmarkEnd w:id="16"/>
    </w:p>
    <w:p w:rsidR="001F298A" w:rsidRDefault="00FD2AE9">
      <w:pPr>
        <w:pStyle w:val="NormalWeb"/>
        <w:rPr>
          <w:rFonts w:asciiTheme="minorHAnsi" w:hAnsiTheme="minorHAnsi" w:cstheme="minorHAnsi"/>
          <w:color w:val="000000"/>
        </w:rPr>
      </w:pPr>
      <w:r>
        <w:rPr>
          <w:rFonts w:asciiTheme="minorHAnsi" w:hAnsiTheme="minorHAnsi" w:cstheme="minorHAnsi"/>
          <w:color w:val="000000"/>
        </w:rPr>
        <w:t xml:space="preserve">The </w:t>
      </w:r>
      <w:r w:rsidR="00901FE7">
        <w:rPr>
          <w:rFonts w:asciiTheme="minorHAnsi" w:hAnsiTheme="minorHAnsi" w:cstheme="minorHAnsi"/>
          <w:color w:val="000000"/>
        </w:rPr>
        <w:t>siphon</w:t>
      </w:r>
      <w:r>
        <w:rPr>
          <w:rFonts w:asciiTheme="minorHAnsi" w:hAnsiTheme="minorHAnsi" w:cstheme="minorHAnsi"/>
          <w:color w:val="000000"/>
        </w:rPr>
        <w:t xml:space="preserve"> must be </w:t>
      </w:r>
      <w:r>
        <w:rPr>
          <w:rFonts w:asciiTheme="minorHAnsi" w:hAnsiTheme="minorHAnsi" w:cstheme="minorHAnsi"/>
          <w:b/>
          <w:bCs/>
          <w:color w:val="000000"/>
        </w:rPr>
        <w:t>primed</w:t>
      </w:r>
      <w:r>
        <w:rPr>
          <w:rFonts w:asciiTheme="minorHAnsi" w:hAnsiTheme="minorHAnsi" w:cstheme="minorHAnsi"/>
          <w:color w:val="000000"/>
        </w:rPr>
        <w:t xml:space="preserve"> (filled with water) before they will start reliably transferring water. However, once primed and positioned correctly, they will continue transferring water from the head ditch to the furrow.</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 xml:space="preserve">The steps to starting a </w:t>
      </w:r>
      <w:r w:rsidR="00901FE7">
        <w:rPr>
          <w:rFonts w:asciiTheme="minorHAnsi" w:hAnsiTheme="minorHAnsi" w:cstheme="minorHAnsi"/>
          <w:color w:val="000000"/>
        </w:rPr>
        <w:t>siphon</w:t>
      </w:r>
      <w:r>
        <w:rPr>
          <w:rFonts w:asciiTheme="minorHAnsi" w:hAnsiTheme="minorHAnsi" w:cstheme="minorHAnsi"/>
          <w:color w:val="000000"/>
        </w:rPr>
        <w:t xml:space="preserve"> are:</w:t>
      </w:r>
    </w:p>
    <w:p w:rsidR="001F298A" w:rsidRDefault="00FD2AE9">
      <w:pPr>
        <w:pStyle w:val="NormalWeb"/>
        <w:numPr>
          <w:ilvl w:val="0"/>
          <w:numId w:val="16"/>
        </w:numPr>
        <w:spacing w:after="120" w:afterAutospacing="0"/>
        <w:ind w:left="357" w:hanging="357"/>
        <w:rPr>
          <w:rFonts w:asciiTheme="minorHAnsi" w:hAnsiTheme="minorHAnsi" w:cstheme="minorHAnsi"/>
          <w:color w:val="000000"/>
        </w:rPr>
      </w:pPr>
      <w:r>
        <w:rPr>
          <w:rFonts w:asciiTheme="minorHAnsi" w:hAnsiTheme="minorHAnsi" w:cstheme="minorHAnsi"/>
          <w:color w:val="000000"/>
        </w:rPr>
        <w:t xml:space="preserve">Place the head ditch end of the </w:t>
      </w:r>
      <w:r w:rsidR="00901FE7">
        <w:rPr>
          <w:rFonts w:asciiTheme="minorHAnsi" w:hAnsiTheme="minorHAnsi" w:cstheme="minorHAnsi"/>
          <w:color w:val="000000"/>
        </w:rPr>
        <w:t>siphon</w:t>
      </w:r>
      <w:r>
        <w:rPr>
          <w:rFonts w:asciiTheme="minorHAnsi" w:hAnsiTheme="minorHAnsi" w:cstheme="minorHAnsi"/>
          <w:color w:val="000000"/>
        </w:rPr>
        <w:t xml:space="preserve"> beneath the water surface in the head ditch</w:t>
      </w:r>
    </w:p>
    <w:p w:rsidR="001F298A" w:rsidRDefault="00FD2AE9">
      <w:pPr>
        <w:pStyle w:val="NormalWeb"/>
        <w:numPr>
          <w:ilvl w:val="0"/>
          <w:numId w:val="16"/>
        </w:numPr>
        <w:spacing w:after="120" w:afterAutospacing="0"/>
        <w:ind w:left="357" w:hanging="357"/>
        <w:rPr>
          <w:rFonts w:asciiTheme="minorHAnsi" w:hAnsiTheme="minorHAnsi" w:cstheme="minorHAnsi"/>
          <w:color w:val="000000"/>
        </w:rPr>
      </w:pPr>
      <w:r>
        <w:rPr>
          <w:rFonts w:asciiTheme="minorHAnsi" w:hAnsiTheme="minorHAnsi" w:cstheme="minorHAnsi"/>
          <w:color w:val="000000"/>
        </w:rPr>
        <w:t xml:space="preserve">Push the </w:t>
      </w:r>
      <w:r w:rsidR="00901FE7">
        <w:rPr>
          <w:rFonts w:asciiTheme="minorHAnsi" w:hAnsiTheme="minorHAnsi" w:cstheme="minorHAnsi"/>
          <w:color w:val="000000"/>
        </w:rPr>
        <w:t>siphon</w:t>
      </w:r>
      <w:r>
        <w:rPr>
          <w:rFonts w:asciiTheme="minorHAnsi" w:hAnsiTheme="minorHAnsi" w:cstheme="minorHAnsi"/>
          <w:color w:val="000000"/>
        </w:rPr>
        <w:t xml:space="preserve"> into the water (leave the field end of the </w:t>
      </w:r>
      <w:bookmarkStart w:id="17" w:name="_GoBack"/>
      <w:r w:rsidR="00901FE7">
        <w:rPr>
          <w:rFonts w:asciiTheme="minorHAnsi" w:hAnsiTheme="minorHAnsi" w:cstheme="minorHAnsi"/>
          <w:color w:val="000000"/>
        </w:rPr>
        <w:t>siphon</w:t>
      </w:r>
      <w:bookmarkEnd w:id="17"/>
      <w:r>
        <w:rPr>
          <w:rFonts w:asciiTheme="minorHAnsi" w:hAnsiTheme="minorHAnsi" w:cstheme="minorHAnsi"/>
          <w:color w:val="000000"/>
        </w:rPr>
        <w:t xml:space="preserve"> open)</w:t>
      </w:r>
    </w:p>
    <w:p w:rsidR="001F298A" w:rsidRDefault="00FD2AE9">
      <w:pPr>
        <w:pStyle w:val="NormalWeb"/>
        <w:numPr>
          <w:ilvl w:val="0"/>
          <w:numId w:val="16"/>
        </w:numPr>
        <w:spacing w:after="120" w:afterAutospacing="0"/>
        <w:ind w:left="357" w:hanging="357"/>
        <w:rPr>
          <w:rFonts w:asciiTheme="minorHAnsi" w:hAnsiTheme="minorHAnsi" w:cstheme="minorHAnsi"/>
          <w:color w:val="000000"/>
        </w:rPr>
      </w:pPr>
      <w:r>
        <w:rPr>
          <w:rFonts w:asciiTheme="minorHAnsi" w:hAnsiTheme="minorHAnsi" w:cstheme="minorHAnsi"/>
          <w:color w:val="000000"/>
        </w:rPr>
        <w:t xml:space="preserve">Close off the field end of the </w:t>
      </w:r>
      <w:r w:rsidR="00901FE7">
        <w:rPr>
          <w:rFonts w:asciiTheme="minorHAnsi" w:hAnsiTheme="minorHAnsi" w:cstheme="minorHAnsi"/>
          <w:color w:val="000000"/>
        </w:rPr>
        <w:t>siphon</w:t>
      </w:r>
      <w:r>
        <w:rPr>
          <w:rFonts w:asciiTheme="minorHAnsi" w:hAnsiTheme="minorHAnsi" w:cstheme="minorHAnsi"/>
          <w:color w:val="000000"/>
        </w:rPr>
        <w:t xml:space="preserve"> with your free hand and pull this end away from the head ditch and towards the field (always leave the head ditch end submerged)</w:t>
      </w:r>
    </w:p>
    <w:p w:rsidR="001F298A" w:rsidRDefault="00FD2AE9">
      <w:pPr>
        <w:pStyle w:val="NormalWeb"/>
        <w:numPr>
          <w:ilvl w:val="0"/>
          <w:numId w:val="16"/>
        </w:numPr>
        <w:spacing w:after="120" w:afterAutospacing="0"/>
        <w:ind w:left="357" w:hanging="357"/>
        <w:rPr>
          <w:rFonts w:asciiTheme="minorHAnsi" w:hAnsiTheme="minorHAnsi" w:cstheme="minorHAnsi"/>
          <w:color w:val="000000"/>
        </w:rPr>
      </w:pPr>
      <w:r>
        <w:rPr>
          <w:rFonts w:asciiTheme="minorHAnsi" w:hAnsiTheme="minorHAnsi" w:cstheme="minorHAnsi"/>
          <w:color w:val="000000"/>
        </w:rPr>
        <w:t xml:space="preserve">Repeat Step 3 until the </w:t>
      </w:r>
      <w:r w:rsidR="00901FE7">
        <w:rPr>
          <w:rFonts w:asciiTheme="minorHAnsi" w:hAnsiTheme="minorHAnsi" w:cstheme="minorHAnsi"/>
          <w:color w:val="000000"/>
        </w:rPr>
        <w:t>siphon</w:t>
      </w:r>
      <w:r>
        <w:rPr>
          <w:rFonts w:asciiTheme="minorHAnsi" w:hAnsiTheme="minorHAnsi" w:cstheme="minorHAnsi"/>
          <w:color w:val="000000"/>
        </w:rPr>
        <w:t xml:space="preserve"> is filled with water (usually only 1 or 2 thrusts are needed depending on the amount of head available)</w:t>
      </w:r>
    </w:p>
    <w:p w:rsidR="001F298A" w:rsidRDefault="00FD2AE9">
      <w:pPr>
        <w:pStyle w:val="NormalWeb"/>
        <w:numPr>
          <w:ilvl w:val="0"/>
          <w:numId w:val="16"/>
        </w:numPr>
        <w:spacing w:after="120" w:afterAutospacing="0"/>
        <w:ind w:left="357" w:hanging="357"/>
        <w:rPr>
          <w:rFonts w:asciiTheme="minorHAnsi" w:hAnsiTheme="minorHAnsi" w:cstheme="minorHAnsi"/>
          <w:color w:val="000000"/>
        </w:rPr>
      </w:pPr>
      <w:r>
        <w:rPr>
          <w:rFonts w:asciiTheme="minorHAnsi" w:hAnsiTheme="minorHAnsi" w:cstheme="minorHAnsi"/>
          <w:color w:val="000000"/>
        </w:rPr>
        <w:t xml:space="preserve">Once air is expelled you remove the seal formed by your hand so water will flow from the field end of the </w:t>
      </w:r>
      <w:r w:rsidR="00901FE7">
        <w:rPr>
          <w:rFonts w:asciiTheme="minorHAnsi" w:hAnsiTheme="minorHAnsi" w:cstheme="minorHAnsi"/>
          <w:color w:val="000000"/>
        </w:rPr>
        <w:t>siphon</w:t>
      </w:r>
      <w:r>
        <w:rPr>
          <w:rFonts w:asciiTheme="minorHAnsi" w:hAnsiTheme="minorHAnsi" w:cstheme="minorHAnsi"/>
          <w:color w:val="000000"/>
        </w:rPr>
        <w:t xml:space="preserve"> and place it in the rotobuck (making sure the head ditch end remains submerged).  Ideally the field end should be placed below the rotobuck water level (see Figure 2)</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For siphons up to 75mm diameter and 4.3 meters long this is all easily done by one person without any other tools.</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All siphons should be placed perpendicular to the head ditch.  Placement of siphons at different angles to the flow in the head ditch causes preferential flow into some siphons that results in flow variations and uneven watering.</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Changes in cross-sectional area of siphons will also affect flow rate.  Walking on siphons or accidentally pushing them into the ground when starting them may cause kinks, reducing their cross-sectional area.  The cross-sectional area may also vary between different brands of siphons so take care when replacing siphons or substituting ones within a set or field.</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The flow rate of water into a head ditch determines how quickly water can be applied, and how much of the crop can be irrigated in a given time.  It is important that the correct number of siphons are started in a set so that the water level in the head ditch remains static – the water entering the head ditch must equal the volume being applied by the siphons.  Anything that alters the flow or water into or out of a head ditch will affect the head and the effectiveness of the irrigation.</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 xml:space="preserve">If the flow of water entering a head ditch is much greater than that being applied to the field through siphons the water level in the head ditch will rise.  This can result in overtopping of the head ditch and possible breaches of the head ditch.  If the water level in the head ditch is falling this will lower the available head and result in siphons stopping.  </w:t>
      </w:r>
    </w:p>
    <w:p w:rsidR="001F298A" w:rsidRDefault="00FD2AE9">
      <w:pPr>
        <w:pStyle w:val="NormalWeb"/>
        <w:rPr>
          <w:rFonts w:asciiTheme="minorHAnsi" w:hAnsiTheme="minorHAnsi" w:cstheme="minorHAnsi"/>
          <w:color w:val="000000"/>
        </w:rPr>
      </w:pPr>
      <w:r>
        <w:rPr>
          <w:rFonts w:asciiTheme="minorHAnsi" w:hAnsiTheme="minorHAnsi" w:cstheme="minorHAnsi"/>
          <w:color w:val="000000"/>
        </w:rPr>
        <w:t>There are several possible causes of water level fluctuations in a head ditch.  If this is observed you should immediately contact your manager to decide on a course of action.</w:t>
      </w:r>
    </w:p>
    <w:p w:rsidR="001F298A" w:rsidRDefault="00FD2AE9">
      <w:pPr>
        <w:rPr>
          <w:rFonts w:ascii="Calibri" w:eastAsia="Times New Roman" w:hAnsi="Calibri" w:cs="Times New Roman"/>
          <w:b/>
          <w:bCs/>
          <w:sz w:val="28"/>
          <w:szCs w:val="27"/>
          <w:lang w:eastAsia="en-AU"/>
        </w:rPr>
      </w:pPr>
      <w:r>
        <w:br w:type="page"/>
      </w:r>
    </w:p>
    <w:p w:rsidR="001F298A" w:rsidRDefault="00FD2AE9">
      <w:pPr>
        <w:pStyle w:val="Heading3"/>
      </w:pPr>
      <w:bookmarkStart w:id="18" w:name="_Toc340662378"/>
      <w:r>
        <w:rPr>
          <w:noProof/>
        </w:rPr>
        <w:lastRenderedPageBreak/>
        <mc:AlternateContent>
          <mc:Choice Requires="wps">
            <w:drawing>
              <wp:anchor distT="0" distB="0" distL="114300" distR="114300" simplePos="0" relativeHeight="251657728" behindDoc="0" locked="0" layoutInCell="1" allowOverlap="1" wp14:anchorId="2196EA91" wp14:editId="35B18758">
                <wp:simplePos x="0" y="0"/>
                <wp:positionH relativeFrom="column">
                  <wp:posOffset>-153035</wp:posOffset>
                </wp:positionH>
                <wp:positionV relativeFrom="paragraph">
                  <wp:posOffset>-10795</wp:posOffset>
                </wp:positionV>
                <wp:extent cx="6572250" cy="4743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72250" cy="47434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F805" id="Rectangle 6" o:spid="_x0000_s1026" style="position:absolute;margin-left:-12.05pt;margin-top:-.85pt;width:51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" filled="f" strokecolor="black [3213]" strokeweight="1.75pt"/>
            </w:pict>
          </mc:Fallback>
        </mc:AlternateContent>
      </w:r>
      <w:r>
        <w:t xml:space="preserve">Practical 1 - Starting a </w:t>
      </w:r>
      <w:r w:rsidR="00901FE7">
        <w:t>siphon</w:t>
      </w:r>
      <w:bookmarkEnd w:id="18"/>
    </w:p>
    <w:p w:rsidR="001F298A" w:rsidRDefault="00FD2AE9">
      <w:pPr>
        <w:numPr>
          <w:ilvl w:val="0"/>
          <w:numId w:val="23"/>
        </w:numPr>
      </w:pPr>
      <w:r>
        <w:t xml:space="preserve">Demonstrate and have participants practice starting siphons </w:t>
      </w:r>
    </w:p>
    <w:p w:rsidR="001F298A" w:rsidRDefault="00FD2AE9">
      <w:pPr>
        <w:ind w:left="360"/>
        <w:rPr>
          <w:b/>
        </w:rPr>
      </w:pPr>
      <w:r>
        <w:rPr>
          <w:b/>
        </w:rPr>
        <w:t>Notes: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if different size siphons are available give them an opportunity to start all sizes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if practical give them an opportunity to try starting siphons with different head</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set up a brickie’s level to show how head is measured (see Figure 3 below)</w:t>
      </w:r>
    </w:p>
    <w:p w:rsidR="001F298A" w:rsidRDefault="00FD2AE9">
      <w:r>
        <w:rPr>
          <w:noProof/>
          <w:lang w:eastAsia="en-AU"/>
        </w:rPr>
        <w:drawing>
          <wp:inline distT="0" distB="0" distL="0" distR="0" wp14:anchorId="76986E5D" wp14:editId="50CEE071">
            <wp:extent cx="447675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2466975"/>
                    </a:xfrm>
                    <a:prstGeom prst="rect">
                      <a:avLst/>
                    </a:prstGeom>
                    <a:noFill/>
                    <a:ln>
                      <a:noFill/>
                    </a:ln>
                  </pic:spPr>
                </pic:pic>
              </a:graphicData>
            </a:graphic>
          </wp:inline>
        </w:drawing>
      </w:r>
    </w:p>
    <w:p w:rsidR="001F298A" w:rsidRDefault="00FD2AE9">
      <w:r>
        <w:t>Figure 3 – A brickie’s level</w:t>
      </w:r>
    </w:p>
    <w:p w:rsidR="001F298A" w:rsidRDefault="001F298A">
      <w:pPr>
        <w:pStyle w:val="Heading3"/>
      </w:pPr>
    </w:p>
    <w:p w:rsidR="001F298A" w:rsidRDefault="00FD2AE9">
      <w:pPr>
        <w:pStyle w:val="Heading3"/>
        <w:rPr>
          <w:rFonts w:asciiTheme="minorHAnsi" w:hAnsiTheme="minorHAnsi" w:cstheme="minorHAnsi"/>
          <w:lang w:val="en"/>
        </w:rPr>
      </w:pPr>
      <w:bookmarkStart w:id="19" w:name="_Toc340662379"/>
      <w:r>
        <w:rPr>
          <w:rFonts w:asciiTheme="minorHAnsi" w:hAnsiTheme="minorHAnsi" w:cstheme="minorHAnsi"/>
          <w:lang w:val="en"/>
        </w:rPr>
        <w:t>Timing of irrigation</w:t>
      </w:r>
      <w:bookmarkEnd w:id="19"/>
    </w:p>
    <w:p w:rsidR="001F298A" w:rsidRDefault="00FD2AE9">
      <w:pPr>
        <w:autoSpaceDE w:val="0"/>
        <w:autoSpaceDN w:val="0"/>
        <w:adjustRightInd w:val="0"/>
        <w:spacing w:after="120" w:line="240" w:lineRule="auto"/>
        <w:rPr>
          <w:rFonts w:cstheme="minorHAnsi"/>
          <w:sz w:val="24"/>
          <w:szCs w:val="24"/>
          <w:lang w:eastAsia="en-AU"/>
        </w:rPr>
      </w:pPr>
      <w:r>
        <w:rPr>
          <w:rFonts w:cstheme="minorHAnsi"/>
          <w:sz w:val="24"/>
          <w:szCs w:val="24"/>
          <w:lang w:eastAsia="en-AU"/>
        </w:rPr>
        <w:t>Ideally the cotton crop should be planted into a seedbed which has adequate soil moisture.  If the</w:t>
      </w:r>
      <w:r w:rsidR="00A46A5F">
        <w:rPr>
          <w:rFonts w:cstheme="minorHAnsi"/>
          <w:sz w:val="24"/>
          <w:szCs w:val="24"/>
          <w:lang w:eastAsia="en-AU"/>
        </w:rPr>
        <w:t xml:space="preserve">re has been inadequate rainfall, </w:t>
      </w:r>
      <w:r>
        <w:rPr>
          <w:rFonts w:cstheme="minorHAnsi"/>
          <w:sz w:val="24"/>
          <w:szCs w:val="24"/>
          <w:lang w:eastAsia="en-AU"/>
        </w:rPr>
        <w:t>irrigation may be applied prior to planting to ensure there is adequate root</w:t>
      </w:r>
      <w:r w:rsidR="00A46A5F">
        <w:rPr>
          <w:rFonts w:cstheme="minorHAnsi"/>
          <w:sz w:val="24"/>
          <w:szCs w:val="24"/>
          <w:lang w:eastAsia="en-AU"/>
        </w:rPr>
        <w:t>-</w:t>
      </w:r>
      <w:r>
        <w:rPr>
          <w:rFonts w:cstheme="minorHAnsi"/>
          <w:sz w:val="24"/>
          <w:szCs w:val="24"/>
          <w:lang w:eastAsia="en-AU"/>
        </w:rPr>
        <w:t xml:space="preserve">zone moisture – this is referred to as a pre-irrigation.  </w:t>
      </w:r>
    </w:p>
    <w:p w:rsidR="001F298A" w:rsidRDefault="00FD2AE9">
      <w:pPr>
        <w:autoSpaceDE w:val="0"/>
        <w:autoSpaceDN w:val="0"/>
        <w:adjustRightInd w:val="0"/>
        <w:spacing w:after="120" w:line="240" w:lineRule="auto"/>
        <w:rPr>
          <w:rFonts w:cstheme="minorHAnsi"/>
          <w:sz w:val="24"/>
          <w:szCs w:val="24"/>
          <w:lang w:eastAsia="en-AU"/>
        </w:rPr>
      </w:pPr>
      <w:r>
        <w:rPr>
          <w:rFonts w:cstheme="minorHAnsi"/>
          <w:sz w:val="24"/>
          <w:szCs w:val="24"/>
          <w:lang w:eastAsia="en-AU"/>
        </w:rPr>
        <w:t>In situations where soil moisture may be marginal following planting it may be necessary to apply an irrigation after planting to assist with establishment of the crop – this is called ‘watering up’ the crop. The number of in-season irrigations used after the crop has established varies with location, the frequency of rainfall and soil type – on average there may be a further four to five irrigations, at ten day intervals, from mid- December to late February or early March.</w:t>
      </w:r>
    </w:p>
    <w:p w:rsidR="001F298A" w:rsidRDefault="00FD2AE9">
      <w:pPr>
        <w:autoSpaceDE w:val="0"/>
        <w:autoSpaceDN w:val="0"/>
        <w:adjustRightInd w:val="0"/>
        <w:spacing w:after="120" w:line="240" w:lineRule="auto"/>
        <w:rPr>
          <w:rFonts w:cstheme="minorHAnsi"/>
          <w:sz w:val="24"/>
          <w:szCs w:val="24"/>
          <w:lang w:eastAsia="en-AU"/>
        </w:rPr>
      </w:pPr>
      <w:r>
        <w:rPr>
          <w:rFonts w:cstheme="minorHAnsi"/>
          <w:sz w:val="24"/>
          <w:szCs w:val="24"/>
          <w:lang w:eastAsia="en-AU"/>
        </w:rPr>
        <w:t>The time the crop really needs water the most is during January and February. This is when the temperatures and evaporative demand is highest, and the fruit on the plant (referred to as bolls) is starting to mature and fill.  The timing of irrigation is crucial to achieve high yields (quantity) and high quality cotton fibres.</w:t>
      </w:r>
    </w:p>
    <w:p w:rsidR="001F298A" w:rsidRDefault="001F298A">
      <w:pPr>
        <w:rPr>
          <w:rFonts w:eastAsia="Times New Roman" w:cstheme="minorHAnsi"/>
          <w:sz w:val="24"/>
          <w:szCs w:val="24"/>
          <w:lang w:val="en" w:eastAsia="en-AU"/>
        </w:rPr>
      </w:pPr>
    </w:p>
    <w:p w:rsidR="001F298A" w:rsidRDefault="00FD2AE9">
      <w:pPr>
        <w:rPr>
          <w:rFonts w:ascii="Calibri" w:eastAsia="Times New Roman" w:hAnsi="Calibri" w:cs="Times New Roman"/>
          <w:b/>
          <w:bCs/>
          <w:sz w:val="28"/>
          <w:szCs w:val="27"/>
          <w:lang w:val="en" w:eastAsia="en-AU"/>
        </w:rPr>
      </w:pPr>
      <w:r>
        <w:rPr>
          <w:lang w:val="en"/>
        </w:rPr>
        <w:br w:type="page"/>
      </w:r>
    </w:p>
    <w:p w:rsidR="001F298A" w:rsidRDefault="00FD2AE9">
      <w:pPr>
        <w:pStyle w:val="Heading3"/>
        <w:rPr>
          <w:lang w:val="en"/>
        </w:rPr>
      </w:pPr>
      <w:bookmarkStart w:id="20" w:name="_Toc340662380"/>
      <w:r>
        <w:rPr>
          <w:lang w:val="en"/>
        </w:rPr>
        <w:lastRenderedPageBreak/>
        <w:t>Efficient Irrigation</w:t>
      </w:r>
      <w:bookmarkEnd w:id="20"/>
    </w:p>
    <w:p w:rsidR="001F298A" w:rsidRDefault="00FD2AE9">
      <w:pPr>
        <w:spacing w:line="240" w:lineRule="auto"/>
        <w:rPr>
          <w:rFonts w:cstheme="minorHAnsi"/>
          <w:sz w:val="24"/>
          <w:szCs w:val="24"/>
          <w:lang w:eastAsia="en-AU"/>
        </w:rPr>
      </w:pPr>
      <w:r>
        <w:rPr>
          <w:rFonts w:cstheme="minorHAnsi"/>
          <w:sz w:val="24"/>
          <w:szCs w:val="24"/>
          <w:lang w:eastAsia="en-AU"/>
        </w:rPr>
        <w:t xml:space="preserve">The goal of efficient irrigation is to ensure the greatest return per megalitre of available water is achieved.  This requires the minimisation of losses through evaporation, deep drainage and runoff.  Efficient irrigation requires good system design and irrigation management practices.  </w:t>
      </w:r>
    </w:p>
    <w:p w:rsidR="001F298A" w:rsidRDefault="00FD2AE9">
      <w:pPr>
        <w:spacing w:after="120" w:line="240" w:lineRule="auto"/>
        <w:rPr>
          <w:rFonts w:cstheme="minorHAnsi"/>
          <w:sz w:val="24"/>
          <w:szCs w:val="24"/>
          <w:lang w:eastAsia="en-AU"/>
        </w:rPr>
      </w:pPr>
      <w:r>
        <w:rPr>
          <w:rFonts w:cstheme="minorHAnsi"/>
          <w:sz w:val="24"/>
          <w:szCs w:val="24"/>
          <w:lang w:eastAsia="en-AU"/>
        </w:rPr>
        <w:t>Careful design of irrigation systems (including the slope of field) is important to ensure:</w:t>
      </w:r>
    </w:p>
    <w:p w:rsidR="001F298A" w:rsidRDefault="00FD2AE9">
      <w:pPr>
        <w:pStyle w:val="Bullets"/>
        <w:numPr>
          <w:ilvl w:val="0"/>
          <w:numId w:val="15"/>
        </w:numPr>
        <w:rPr>
          <w:rFonts w:asciiTheme="minorHAnsi" w:hAnsiTheme="minorHAnsi" w:cstheme="minorHAnsi"/>
        </w:rPr>
      </w:pPr>
      <w:r>
        <w:rPr>
          <w:rFonts w:asciiTheme="minorHAnsi" w:hAnsiTheme="minorHAnsi" w:cstheme="minorHAnsi"/>
        </w:rPr>
        <w:t>Water travels down a field at just the right speed ensure an even infiltration into the root</w:t>
      </w:r>
      <w:r w:rsidR="00A46A5F">
        <w:rPr>
          <w:rFonts w:asciiTheme="minorHAnsi" w:hAnsiTheme="minorHAnsi" w:cstheme="minorHAnsi"/>
        </w:rPr>
        <w:t>-</w:t>
      </w:r>
      <w:r>
        <w:rPr>
          <w:rFonts w:asciiTheme="minorHAnsi" w:hAnsiTheme="minorHAnsi" w:cstheme="minorHAnsi"/>
        </w:rPr>
        <w:t>zone;</w:t>
      </w:r>
    </w:p>
    <w:p w:rsidR="001F298A" w:rsidRDefault="00FD2AE9">
      <w:pPr>
        <w:pStyle w:val="Bullets"/>
        <w:numPr>
          <w:ilvl w:val="0"/>
          <w:numId w:val="15"/>
        </w:numPr>
        <w:rPr>
          <w:rFonts w:asciiTheme="minorHAnsi" w:hAnsiTheme="minorHAnsi" w:cstheme="minorHAnsi"/>
        </w:rPr>
      </w:pPr>
      <w:r>
        <w:rPr>
          <w:rFonts w:asciiTheme="minorHAnsi" w:hAnsiTheme="minorHAnsi" w:cstheme="minorHAnsi"/>
        </w:rPr>
        <w:t>That all run-off water is collected and recycled for re-use in the next irrigation.</w:t>
      </w:r>
    </w:p>
    <w:p w:rsidR="001F298A" w:rsidRDefault="00FD2AE9">
      <w:pPr>
        <w:spacing w:line="240" w:lineRule="auto"/>
        <w:rPr>
          <w:rFonts w:cstheme="minorHAnsi"/>
          <w:sz w:val="24"/>
          <w:szCs w:val="24"/>
          <w:lang w:eastAsia="en-AU"/>
        </w:rPr>
      </w:pPr>
      <w:r>
        <w:rPr>
          <w:rFonts w:cstheme="minorHAnsi"/>
          <w:sz w:val="24"/>
          <w:szCs w:val="24"/>
          <w:lang w:eastAsia="en-AU"/>
        </w:rPr>
        <w:t>Care taken in the application of water via siphons is also critical to achieving an efficient irrigation.</w:t>
      </w:r>
    </w:p>
    <w:p w:rsidR="001F298A" w:rsidRDefault="001F298A">
      <w:pPr>
        <w:rPr>
          <w:rFonts w:cstheme="minorHAnsi"/>
        </w:rPr>
      </w:pPr>
    </w:p>
    <w:p w:rsidR="001F298A" w:rsidRDefault="001F298A">
      <w:pPr>
        <w:rPr>
          <w:rFonts w:cstheme="minorHAnsi"/>
        </w:rPr>
      </w:pPr>
    </w:p>
    <w:p w:rsidR="001F298A" w:rsidRDefault="00FD2AE9">
      <w:pPr>
        <w:rPr>
          <w:rFonts w:eastAsia="Times New Roman" w:cstheme="minorHAnsi"/>
          <w:b/>
          <w:bCs/>
          <w:sz w:val="36"/>
          <w:szCs w:val="36"/>
          <w:lang w:val="en" w:eastAsia="en-AU"/>
        </w:rPr>
      </w:pPr>
      <w:r>
        <w:rPr>
          <w:rFonts w:eastAsia="Times New Roman" w:cstheme="minorHAnsi"/>
          <w:b/>
          <w:bCs/>
          <w:sz w:val="36"/>
          <w:szCs w:val="36"/>
          <w:lang w:val="en" w:eastAsia="en-AU"/>
        </w:rPr>
        <w:br w:type="page"/>
      </w:r>
    </w:p>
    <w:p w:rsidR="001F298A" w:rsidRDefault="00FD2AE9">
      <w:pPr>
        <w:pStyle w:val="Heading2"/>
        <w:numPr>
          <w:ilvl w:val="0"/>
          <w:numId w:val="25"/>
        </w:numPr>
        <w:ind w:left="426" w:hanging="426"/>
        <w:rPr>
          <w:rFonts w:asciiTheme="minorHAnsi" w:hAnsiTheme="minorHAnsi" w:cstheme="minorHAnsi"/>
          <w:u w:val="single"/>
          <w:lang w:val="en"/>
        </w:rPr>
      </w:pPr>
      <w:bookmarkStart w:id="21" w:name="_Toc340662381"/>
      <w:r>
        <w:rPr>
          <w:rFonts w:asciiTheme="minorHAnsi" w:hAnsiTheme="minorHAnsi" w:cstheme="minorHAnsi"/>
          <w:noProof/>
          <w:u w:val="single"/>
        </w:rPr>
        <w:lastRenderedPageBreak/>
        <w:drawing>
          <wp:anchor distT="0" distB="0" distL="114300" distR="114300" simplePos="0" relativeHeight="251654656" behindDoc="0" locked="0" layoutInCell="1" allowOverlap="1" wp14:anchorId="2B85363B" wp14:editId="307E2D7B">
            <wp:simplePos x="0" y="0"/>
            <wp:positionH relativeFrom="column">
              <wp:posOffset>5029200</wp:posOffset>
            </wp:positionH>
            <wp:positionV relativeFrom="paragraph">
              <wp:posOffset>337820</wp:posOffset>
            </wp:positionV>
            <wp:extent cx="1114425" cy="1463040"/>
            <wp:effectExtent l="0" t="0" r="9525" b="3810"/>
            <wp:wrapSquare wrapText="bothSides"/>
            <wp:docPr id="5" name="Picture 5" descr="File:Lappo.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appo.sv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u w:val="single"/>
          <w:lang w:val="en"/>
        </w:rPr>
        <w:t>Hydraulics</w:t>
      </w:r>
      <w:bookmarkEnd w:id="21"/>
      <w:r>
        <w:rPr>
          <w:rFonts w:asciiTheme="minorHAnsi" w:hAnsiTheme="minorHAnsi" w:cstheme="minorHAnsi"/>
          <w:u w:val="single"/>
          <w:lang w:val="en"/>
        </w:rPr>
        <w:t xml:space="preserve"> </w:t>
      </w:r>
    </w:p>
    <w:p w:rsidR="001F298A" w:rsidRDefault="00FD2AE9">
      <w:pPr>
        <w:autoSpaceDE w:val="0"/>
        <w:autoSpaceDN w:val="0"/>
        <w:adjustRightInd w:val="0"/>
        <w:spacing w:after="0" w:line="240" w:lineRule="auto"/>
        <w:rPr>
          <w:rFonts w:eastAsia="Times New Roman" w:cstheme="minorHAnsi"/>
          <w:sz w:val="24"/>
          <w:szCs w:val="24"/>
          <w:lang w:val="en"/>
        </w:rPr>
      </w:pPr>
      <w:r>
        <w:rPr>
          <w:rFonts w:cstheme="minorHAnsi"/>
          <w:b/>
          <w:bCs/>
          <w:lang w:val="en"/>
        </w:rPr>
        <w:t>Siphon tubes</w:t>
      </w:r>
      <w:r>
        <w:rPr>
          <w:rFonts w:cstheme="minorHAnsi"/>
          <w:lang w:val="en"/>
        </w:rPr>
        <w:t xml:space="preserve"> are basic implements used in irrigation to transfer water over a barrier (such as the bank of a raised irrigation channel.</w:t>
      </w:r>
      <w:r>
        <w:rPr>
          <w:rFonts w:eastAsia="Times New Roman" w:cstheme="minorHAnsi"/>
          <w:sz w:val="24"/>
          <w:szCs w:val="24"/>
          <w:lang w:val="en" w:eastAsia="en-AU"/>
        </w:rPr>
        <w:t xml:space="preserve"> A </w:t>
      </w:r>
      <w:r w:rsidR="00901FE7">
        <w:rPr>
          <w:rFonts w:eastAsia="Times New Roman" w:cstheme="minorHAnsi"/>
          <w:sz w:val="24"/>
          <w:szCs w:val="24"/>
          <w:lang w:val="en" w:eastAsia="en-AU"/>
        </w:rPr>
        <w:t>siphon</w:t>
      </w:r>
      <w:r>
        <w:rPr>
          <w:rFonts w:eastAsia="Times New Roman" w:cstheme="minorHAnsi"/>
          <w:sz w:val="24"/>
          <w:szCs w:val="24"/>
          <w:lang w:val="en" w:eastAsia="en-AU"/>
        </w:rPr>
        <w:t xml:space="preserve"> is a tube which uses air pressure and </w:t>
      </w:r>
      <w:r>
        <w:rPr>
          <w:rFonts w:eastAsia="Times New Roman" w:cstheme="minorHAnsi"/>
          <w:sz w:val="24"/>
          <w:szCs w:val="24"/>
          <w:lang w:val="en"/>
        </w:rPr>
        <w:t xml:space="preserve">gravity to run water up over a high place and down to where you want it. </w:t>
      </w:r>
    </w:p>
    <w:p w:rsidR="001F298A" w:rsidRDefault="00FD2AE9">
      <w:pPr>
        <w:pStyle w:val="NormalWeb"/>
        <w:rPr>
          <w:rFonts w:asciiTheme="minorHAnsi" w:hAnsiTheme="minorHAnsi" w:cstheme="minorHAnsi"/>
          <w:lang w:val="en"/>
        </w:rPr>
      </w:pPr>
      <w:r>
        <w:rPr>
          <w:rFonts w:asciiTheme="minorHAnsi" w:hAnsiTheme="minorHAnsi" w:cstheme="minorHAnsi"/>
          <w:lang w:val="en"/>
        </w:rPr>
        <w:t>At the simplest they consist of a pipe with no working parts. To work they rely on the water level in the head ditch being at a higher level than the water level in the field being irrigated.</w:t>
      </w:r>
    </w:p>
    <w:p w:rsidR="001F298A" w:rsidRDefault="00FD2AE9">
      <w:pPr>
        <w:autoSpaceDE w:val="0"/>
        <w:autoSpaceDN w:val="0"/>
        <w:adjustRightInd w:val="0"/>
        <w:spacing w:after="0" w:line="240" w:lineRule="auto"/>
        <w:rPr>
          <w:rFonts w:eastAsia="Times New Roman" w:cstheme="minorHAnsi"/>
          <w:sz w:val="24"/>
          <w:szCs w:val="24"/>
          <w:lang w:val="en"/>
        </w:rPr>
      </w:pPr>
      <w:r>
        <w:rPr>
          <w:rFonts w:eastAsia="Times New Roman" w:cstheme="minorHAnsi"/>
          <w:sz w:val="24"/>
          <w:szCs w:val="24"/>
          <w:lang w:val="en"/>
        </w:rPr>
        <w:t xml:space="preserve">The water level in the head ditch is higher than the soil level in the bay or furrow so it will easily </w:t>
      </w:r>
      <w:r w:rsidR="00901FE7">
        <w:rPr>
          <w:rFonts w:eastAsia="Times New Roman" w:cstheme="minorHAnsi"/>
          <w:sz w:val="24"/>
          <w:szCs w:val="24"/>
          <w:lang w:val="en"/>
        </w:rPr>
        <w:t>siphon</w:t>
      </w:r>
      <w:r>
        <w:rPr>
          <w:rFonts w:eastAsia="Times New Roman" w:cstheme="minorHAnsi"/>
          <w:sz w:val="24"/>
          <w:szCs w:val="24"/>
          <w:lang w:val="en"/>
        </w:rPr>
        <w:t xml:space="preserve"> using tubes. Normally one </w:t>
      </w:r>
      <w:r w:rsidR="00901FE7">
        <w:rPr>
          <w:rFonts w:eastAsia="Times New Roman" w:cstheme="minorHAnsi"/>
          <w:sz w:val="24"/>
          <w:szCs w:val="24"/>
          <w:lang w:val="en"/>
        </w:rPr>
        <w:t>siphon</w:t>
      </w:r>
      <w:r>
        <w:rPr>
          <w:rFonts w:eastAsia="Times New Roman" w:cstheme="minorHAnsi"/>
          <w:sz w:val="24"/>
          <w:szCs w:val="24"/>
          <w:lang w:val="en"/>
        </w:rPr>
        <w:t xml:space="preserve"> is used for each furrow. The </w:t>
      </w:r>
      <w:r w:rsidR="00901FE7">
        <w:rPr>
          <w:rFonts w:eastAsia="Times New Roman" w:cstheme="minorHAnsi"/>
          <w:sz w:val="24"/>
          <w:szCs w:val="24"/>
          <w:lang w:val="en"/>
        </w:rPr>
        <w:t>siphon</w:t>
      </w:r>
      <w:r>
        <w:rPr>
          <w:rFonts w:eastAsia="Times New Roman" w:cstheme="minorHAnsi"/>
          <w:sz w:val="24"/>
          <w:szCs w:val="24"/>
          <w:lang w:val="en"/>
        </w:rPr>
        <w:t xml:space="preserve"> is started by hand at the start of irrigation.</w:t>
      </w:r>
    </w:p>
    <w:p w:rsidR="001F298A" w:rsidRDefault="001F298A">
      <w:pPr>
        <w:autoSpaceDE w:val="0"/>
        <w:autoSpaceDN w:val="0"/>
        <w:adjustRightInd w:val="0"/>
        <w:spacing w:after="0" w:line="240" w:lineRule="auto"/>
        <w:rPr>
          <w:rFonts w:eastAsia="Times New Roman" w:cstheme="minorHAnsi"/>
          <w:sz w:val="24"/>
          <w:szCs w:val="24"/>
          <w:lang w:val="en"/>
        </w:rPr>
      </w:pPr>
    </w:p>
    <w:p w:rsidR="001F298A" w:rsidRDefault="00FD2AE9">
      <w:pPr>
        <w:autoSpaceDE w:val="0"/>
        <w:autoSpaceDN w:val="0"/>
        <w:adjustRightInd w:val="0"/>
        <w:spacing w:after="120" w:line="240" w:lineRule="auto"/>
        <w:rPr>
          <w:rFonts w:cstheme="minorHAnsi"/>
          <w:bCs/>
          <w:sz w:val="24"/>
          <w:szCs w:val="24"/>
        </w:rPr>
      </w:pPr>
      <w:r>
        <w:rPr>
          <w:rFonts w:cstheme="minorHAnsi"/>
          <w:bCs/>
          <w:sz w:val="24"/>
          <w:szCs w:val="24"/>
        </w:rPr>
        <w:t xml:space="preserve">The purpose of a </w:t>
      </w:r>
      <w:r>
        <w:rPr>
          <w:rFonts w:cstheme="minorHAnsi"/>
          <w:b/>
          <w:bCs/>
          <w:sz w:val="24"/>
          <w:szCs w:val="24"/>
        </w:rPr>
        <w:t>head ditch</w:t>
      </w:r>
      <w:r>
        <w:rPr>
          <w:rFonts w:cstheme="minorHAnsi"/>
          <w:bCs/>
          <w:sz w:val="24"/>
          <w:szCs w:val="24"/>
        </w:rPr>
        <w:t xml:space="preserve"> is to consistently deliver sufficient water at an appropriate head to the field.  Management of the head ditch involves regulating flows in the system and selecting and operating siphons appropriately.  Head ditch flow is regulated at the source, while head ditch levels are determined by downstream control structures.  Water level should be kept constant as possible while irrigating, as fluctuations cause the </w:t>
      </w:r>
      <w:r w:rsidR="00901FE7">
        <w:rPr>
          <w:rFonts w:cstheme="minorHAnsi"/>
          <w:bCs/>
          <w:sz w:val="24"/>
          <w:szCs w:val="24"/>
        </w:rPr>
        <w:t>siphon</w:t>
      </w:r>
      <w:r>
        <w:rPr>
          <w:rFonts w:cstheme="minorHAnsi"/>
          <w:bCs/>
          <w:sz w:val="24"/>
          <w:szCs w:val="24"/>
        </w:rPr>
        <w:t xml:space="preserve"> discharge to change leading to non-uniform application.  To maintain a constant head requires the total </w:t>
      </w:r>
      <w:r w:rsidR="00901FE7">
        <w:rPr>
          <w:rFonts w:cstheme="minorHAnsi"/>
          <w:bCs/>
          <w:sz w:val="24"/>
          <w:szCs w:val="24"/>
        </w:rPr>
        <w:t>siphon</w:t>
      </w:r>
      <w:r>
        <w:rPr>
          <w:rFonts w:cstheme="minorHAnsi"/>
          <w:bCs/>
          <w:sz w:val="24"/>
          <w:szCs w:val="24"/>
        </w:rPr>
        <w:t xml:space="preserve"> discharge in a </w:t>
      </w:r>
      <w:r w:rsidR="00901FE7">
        <w:rPr>
          <w:rFonts w:cstheme="minorHAnsi"/>
          <w:bCs/>
          <w:sz w:val="24"/>
          <w:szCs w:val="24"/>
        </w:rPr>
        <w:t>siphon</w:t>
      </w:r>
      <w:r>
        <w:rPr>
          <w:rFonts w:cstheme="minorHAnsi"/>
          <w:bCs/>
          <w:sz w:val="24"/>
          <w:szCs w:val="24"/>
        </w:rPr>
        <w:t xml:space="preserve"> </w:t>
      </w:r>
      <w:r>
        <w:rPr>
          <w:bCs/>
          <w:sz w:val="24"/>
          <w:szCs w:val="24"/>
        </w:rPr>
        <w:t xml:space="preserve">“set” (i.e. those siphons set to run at one time) </w:t>
      </w:r>
      <w:r>
        <w:rPr>
          <w:rFonts w:cstheme="minorHAnsi"/>
          <w:bCs/>
          <w:sz w:val="24"/>
          <w:szCs w:val="24"/>
        </w:rPr>
        <w:t>equal head ditch inflow.</w:t>
      </w:r>
    </w:p>
    <w:p w:rsidR="001F298A" w:rsidRDefault="00FD2AE9">
      <w:pPr>
        <w:autoSpaceDE w:val="0"/>
        <w:autoSpaceDN w:val="0"/>
        <w:adjustRightInd w:val="0"/>
        <w:spacing w:after="120" w:line="240" w:lineRule="auto"/>
        <w:rPr>
          <w:rFonts w:cstheme="minorHAnsi"/>
          <w:bCs/>
          <w:sz w:val="24"/>
          <w:szCs w:val="24"/>
        </w:rPr>
      </w:pPr>
      <w:r>
        <w:rPr>
          <w:rFonts w:cstheme="minorHAnsi"/>
          <w:bCs/>
          <w:sz w:val="24"/>
          <w:szCs w:val="24"/>
        </w:rPr>
        <w:t xml:space="preserve">The aim is to achieve a steady flow rate onto the field through the use of </w:t>
      </w:r>
      <w:r w:rsidR="00901FE7">
        <w:rPr>
          <w:rFonts w:cstheme="minorHAnsi"/>
          <w:b/>
          <w:bCs/>
          <w:sz w:val="24"/>
          <w:szCs w:val="24"/>
        </w:rPr>
        <w:t>siphon</w:t>
      </w:r>
      <w:r>
        <w:rPr>
          <w:rFonts w:cstheme="minorHAnsi"/>
          <w:b/>
          <w:bCs/>
          <w:sz w:val="24"/>
          <w:szCs w:val="24"/>
        </w:rPr>
        <w:t xml:space="preserve"> tubes</w:t>
      </w:r>
      <w:r>
        <w:rPr>
          <w:rFonts w:cstheme="minorHAnsi"/>
          <w:bCs/>
          <w:sz w:val="24"/>
          <w:szCs w:val="24"/>
        </w:rPr>
        <w:t xml:space="preserve"> transferring water over a head ditch bank onto the field.  Figure 2 is a cross section of a </w:t>
      </w:r>
      <w:r w:rsidR="00901FE7">
        <w:rPr>
          <w:rFonts w:cstheme="minorHAnsi"/>
          <w:bCs/>
          <w:sz w:val="24"/>
          <w:szCs w:val="24"/>
        </w:rPr>
        <w:t>siphon</w:t>
      </w:r>
      <w:r>
        <w:rPr>
          <w:rFonts w:cstheme="minorHAnsi"/>
          <w:bCs/>
          <w:sz w:val="24"/>
          <w:szCs w:val="24"/>
        </w:rPr>
        <w:t xml:space="preserve"> applying water from a head ditch for both submerged and free flow.</w:t>
      </w:r>
    </w:p>
    <w:p w:rsidR="001F298A" w:rsidRDefault="00FD2AE9">
      <w:pPr>
        <w:pStyle w:val="NormalWeb"/>
        <w:rPr>
          <w:rFonts w:asciiTheme="minorHAnsi" w:hAnsiTheme="minorHAnsi" w:cstheme="minorHAnsi"/>
        </w:rPr>
      </w:pPr>
      <w:r>
        <w:rPr>
          <w:rFonts w:asciiTheme="minorHAnsi" w:hAnsiTheme="minorHAnsi" w:cstheme="minorHAnsi"/>
        </w:rPr>
        <w:t xml:space="preserve">Normally one </w:t>
      </w:r>
      <w:r w:rsidR="00901FE7">
        <w:rPr>
          <w:rFonts w:asciiTheme="minorHAnsi" w:hAnsiTheme="minorHAnsi" w:cstheme="minorHAnsi"/>
        </w:rPr>
        <w:t>siphon</w:t>
      </w:r>
      <w:r>
        <w:rPr>
          <w:rFonts w:asciiTheme="minorHAnsi" w:hAnsiTheme="minorHAnsi" w:cstheme="minorHAnsi"/>
        </w:rPr>
        <w:t xml:space="preserve"> is used for each furrow, although other combinations may be used on different fields – for example, doubling up siphons to increase flow rate in a furrow or applying water through siphons in every second furrow.  Each </w:t>
      </w:r>
      <w:r w:rsidR="00901FE7">
        <w:rPr>
          <w:rFonts w:asciiTheme="minorHAnsi" w:hAnsiTheme="minorHAnsi" w:cstheme="minorHAnsi"/>
        </w:rPr>
        <w:t>siphon</w:t>
      </w:r>
      <w:r>
        <w:rPr>
          <w:rFonts w:asciiTheme="minorHAnsi" w:hAnsiTheme="minorHAnsi" w:cstheme="minorHAnsi"/>
        </w:rPr>
        <w:t xml:space="preserve"> in an irrigation set is started by hand at the start of irrigation.</w:t>
      </w:r>
    </w:p>
    <w:p w:rsidR="001F298A" w:rsidRDefault="00FD2AE9">
      <w:pPr>
        <w:pStyle w:val="NormalWeb"/>
        <w:rPr>
          <w:rFonts w:asciiTheme="minorHAnsi" w:hAnsiTheme="minorHAnsi" w:cstheme="minorHAnsi"/>
        </w:rPr>
      </w:pPr>
      <w:r>
        <w:rPr>
          <w:rFonts w:asciiTheme="minorHAnsi" w:hAnsiTheme="minorHAnsi" w:cstheme="minorHAnsi"/>
        </w:rPr>
        <w:t xml:space="preserve">Figure 2 shows that the head for a </w:t>
      </w:r>
      <w:r w:rsidR="00901FE7">
        <w:rPr>
          <w:rFonts w:asciiTheme="minorHAnsi" w:hAnsiTheme="minorHAnsi" w:cstheme="minorHAnsi"/>
        </w:rPr>
        <w:t>siphon</w:t>
      </w:r>
      <w:r>
        <w:rPr>
          <w:rFonts w:asciiTheme="minorHAnsi" w:hAnsiTheme="minorHAnsi" w:cstheme="minorHAnsi"/>
        </w:rPr>
        <w:t xml:space="preserve"> operating with submerged flow is greater than the head of a </w:t>
      </w:r>
      <w:r w:rsidR="00901FE7">
        <w:rPr>
          <w:rFonts w:asciiTheme="minorHAnsi" w:hAnsiTheme="minorHAnsi" w:cstheme="minorHAnsi"/>
        </w:rPr>
        <w:t>siphon</w:t>
      </w:r>
      <w:r>
        <w:rPr>
          <w:rFonts w:asciiTheme="minorHAnsi" w:hAnsiTheme="minorHAnsi" w:cstheme="minorHAnsi"/>
        </w:rPr>
        <w:t xml:space="preserve"> operating with free flow (h</w:t>
      </w:r>
      <w:r>
        <w:rPr>
          <w:rFonts w:asciiTheme="minorHAnsi" w:hAnsiTheme="minorHAnsi" w:cstheme="minorHAnsi"/>
          <w:vertAlign w:val="subscript"/>
        </w:rPr>
        <w:t>o</w:t>
      </w:r>
      <w:r>
        <w:rPr>
          <w:rFonts w:asciiTheme="minorHAnsi" w:hAnsiTheme="minorHAnsi" w:cstheme="minorHAnsi"/>
        </w:rPr>
        <w:t xml:space="preserve"> is greater than h</w:t>
      </w:r>
      <w:r>
        <w:rPr>
          <w:rFonts w:asciiTheme="minorHAnsi" w:hAnsiTheme="minorHAnsi" w:cstheme="minorHAnsi"/>
          <w:vertAlign w:val="subscript"/>
        </w:rPr>
        <w:t>1</w:t>
      </w:r>
      <w:r>
        <w:rPr>
          <w:rFonts w:asciiTheme="minorHAnsi" w:hAnsiTheme="minorHAnsi" w:cstheme="minorHAnsi"/>
        </w:rPr>
        <w:t xml:space="preserve">). For the same sized </w:t>
      </w:r>
      <w:r w:rsidR="00901FE7">
        <w:rPr>
          <w:rFonts w:asciiTheme="minorHAnsi" w:hAnsiTheme="minorHAnsi" w:cstheme="minorHAnsi"/>
        </w:rPr>
        <w:t>siphon</w:t>
      </w:r>
      <w:r>
        <w:rPr>
          <w:rFonts w:asciiTheme="minorHAnsi" w:hAnsiTheme="minorHAnsi" w:cstheme="minorHAnsi"/>
        </w:rPr>
        <w:t xml:space="preserve"> the greater the head the greater the volume of flow. </w:t>
      </w:r>
    </w:p>
    <w:p w:rsidR="001F298A" w:rsidRDefault="00FD2AE9">
      <w:pPr>
        <w:pStyle w:val="NormalWeb"/>
        <w:jc w:val="center"/>
        <w:rPr>
          <w:rFonts w:asciiTheme="minorHAnsi" w:hAnsiTheme="minorHAnsi" w:cstheme="minorHAnsi"/>
        </w:rPr>
      </w:pPr>
      <w:r>
        <w:rPr>
          <w:rFonts w:asciiTheme="minorHAnsi" w:hAnsiTheme="minorHAnsi" w:cstheme="minorHAnsi"/>
          <w:noProof/>
        </w:rPr>
        <w:lastRenderedPageBreak/>
        <w:drawing>
          <wp:inline distT="0" distB="0" distL="0" distR="0">
            <wp:extent cx="398145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3209925"/>
                    </a:xfrm>
                    <a:prstGeom prst="rect">
                      <a:avLst/>
                    </a:prstGeom>
                    <a:noFill/>
                    <a:ln>
                      <a:noFill/>
                    </a:ln>
                  </pic:spPr>
                </pic:pic>
              </a:graphicData>
            </a:graphic>
          </wp:inline>
        </w:drawing>
      </w:r>
    </w:p>
    <w:p w:rsidR="001F298A" w:rsidRDefault="00FD2AE9">
      <w:pPr>
        <w:pStyle w:val="NormalWeb"/>
        <w:rPr>
          <w:rFonts w:asciiTheme="minorHAnsi" w:hAnsiTheme="minorHAnsi" w:cstheme="minorHAnsi"/>
        </w:rPr>
      </w:pPr>
      <w:r>
        <w:rPr>
          <w:rFonts w:asciiTheme="minorHAnsi" w:hAnsiTheme="minorHAnsi" w:cstheme="minorHAnsi"/>
          <w:b/>
        </w:rPr>
        <w:t>Figure 2</w:t>
      </w:r>
      <w:r>
        <w:rPr>
          <w:rFonts w:asciiTheme="minorHAnsi" w:hAnsiTheme="minorHAnsi" w:cstheme="minorHAnsi"/>
        </w:rPr>
        <w:t xml:space="preserve"> Comparison of head for a </w:t>
      </w:r>
      <w:r w:rsidR="00901FE7">
        <w:rPr>
          <w:rFonts w:asciiTheme="minorHAnsi" w:hAnsiTheme="minorHAnsi" w:cstheme="minorHAnsi"/>
        </w:rPr>
        <w:t>siphon</w:t>
      </w:r>
      <w:r>
        <w:rPr>
          <w:rFonts w:asciiTheme="minorHAnsi" w:hAnsiTheme="minorHAnsi" w:cstheme="minorHAnsi"/>
        </w:rPr>
        <w:t xml:space="preserve"> operating with submerged flow (upper image) and free flow (lower image)</w:t>
      </w:r>
    </w:p>
    <w:p w:rsidR="001F298A" w:rsidRDefault="001F298A">
      <w:pPr>
        <w:pStyle w:val="Heading3"/>
      </w:pPr>
    </w:p>
    <w:p w:rsidR="001F298A" w:rsidRDefault="00FD2AE9">
      <w:pPr>
        <w:pStyle w:val="Heading3"/>
      </w:pPr>
      <w:bookmarkStart w:id="22" w:name="_Toc340662382"/>
      <w:r>
        <w:t>Demonstration - Starting, monitoring and stopping an irrigation set</w:t>
      </w:r>
      <w:bookmarkEnd w:id="22"/>
    </w:p>
    <w:p w:rsidR="001F298A" w:rsidRDefault="00FD2AE9">
      <w:pPr>
        <w:spacing w:after="120" w:line="240" w:lineRule="auto"/>
        <w:rPr>
          <w:color w:val="000000"/>
        </w:rPr>
      </w:pPr>
      <w:r>
        <w:rPr>
          <w:color w:val="000000"/>
        </w:rPr>
        <w:t>In this exercise demonstrate and explain:</w:t>
      </w:r>
    </w:p>
    <w:p w:rsidR="001F298A" w:rsidRDefault="00FD2AE9">
      <w:pPr>
        <w:pStyle w:val="ListParagraph"/>
        <w:numPr>
          <w:ilvl w:val="1"/>
          <w:numId w:val="19"/>
        </w:numPr>
        <w:spacing w:after="120" w:line="240" w:lineRule="auto"/>
        <w:contextualSpacing w:val="0"/>
        <w:rPr>
          <w:color w:val="000000"/>
        </w:rPr>
      </w:pPr>
      <w:r>
        <w:rPr>
          <w:color w:val="000000"/>
        </w:rPr>
        <w:t>good handling and starting techniques before they start</w:t>
      </w:r>
    </w:p>
    <w:p w:rsidR="001F298A" w:rsidRDefault="00FD2AE9">
      <w:pPr>
        <w:pStyle w:val="ListParagraph"/>
        <w:numPr>
          <w:ilvl w:val="1"/>
          <w:numId w:val="19"/>
        </w:numPr>
        <w:spacing w:after="120" w:line="240" w:lineRule="auto"/>
        <w:contextualSpacing w:val="0"/>
        <w:rPr>
          <w:color w:val="000000"/>
        </w:rPr>
      </w:pPr>
      <w:r>
        <w:rPr>
          <w:color w:val="000000"/>
        </w:rPr>
        <w:t>how siphons are placed and handled so there is an even flow of water</w:t>
      </w:r>
    </w:p>
    <w:p w:rsidR="001F298A" w:rsidRDefault="00FD2AE9">
      <w:pPr>
        <w:pStyle w:val="ListParagraph"/>
        <w:numPr>
          <w:ilvl w:val="1"/>
          <w:numId w:val="19"/>
        </w:numPr>
        <w:spacing w:after="120" w:line="240" w:lineRule="auto"/>
        <w:contextualSpacing w:val="0"/>
        <w:rPr>
          <w:color w:val="000000"/>
        </w:rPr>
      </w:pPr>
      <w:r>
        <w:rPr>
          <w:color w:val="000000"/>
        </w:rPr>
        <w:t xml:space="preserve">use of brickie’s level to monitor head height </w:t>
      </w:r>
    </w:p>
    <w:p w:rsidR="001F298A" w:rsidRDefault="00FD2AE9">
      <w:pPr>
        <w:pStyle w:val="ListParagraph"/>
        <w:numPr>
          <w:ilvl w:val="1"/>
          <w:numId w:val="19"/>
        </w:numPr>
        <w:spacing w:after="120" w:line="240" w:lineRule="auto"/>
        <w:contextualSpacing w:val="0"/>
        <w:rPr>
          <w:color w:val="000000"/>
        </w:rPr>
      </w:pPr>
      <w:r>
        <w:rPr>
          <w:color w:val="000000"/>
        </w:rPr>
        <w:t xml:space="preserve">how to check rotobucks and maintain as necessary </w:t>
      </w:r>
    </w:p>
    <w:p w:rsidR="001F298A" w:rsidRDefault="00A46A5F">
      <w:pPr>
        <w:pStyle w:val="ListParagraph"/>
        <w:numPr>
          <w:ilvl w:val="1"/>
          <w:numId w:val="19"/>
        </w:numPr>
        <w:spacing w:after="120" w:line="240" w:lineRule="auto"/>
        <w:contextualSpacing w:val="0"/>
        <w:rPr>
          <w:color w:val="000000"/>
        </w:rPr>
      </w:pPr>
      <w:r>
        <w:rPr>
          <w:noProof/>
        </w:rPr>
        <mc:AlternateContent>
          <mc:Choice Requires="wps">
            <w:drawing>
              <wp:anchor distT="0" distB="0" distL="114300" distR="114300" simplePos="0" relativeHeight="251659776" behindDoc="0" locked="0" layoutInCell="1" allowOverlap="1" wp14:anchorId="43F3E668" wp14:editId="7EDB0C01">
                <wp:simplePos x="0" y="0"/>
                <wp:positionH relativeFrom="column">
                  <wp:posOffset>-382270</wp:posOffset>
                </wp:positionH>
                <wp:positionV relativeFrom="paragraph">
                  <wp:posOffset>305435</wp:posOffset>
                </wp:positionV>
                <wp:extent cx="6572250" cy="1819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572250" cy="18192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22DA" id="Rectangle 7" o:spid="_x0000_s1026" style="position:absolute;margin-left:-30.1pt;margin-top:24.05pt;width:517.5pt;height:1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" filled="f" strokecolor="black [3213]" strokeweight="1.75pt"/>
            </w:pict>
          </mc:Fallback>
        </mc:AlternateContent>
      </w:r>
      <w:r w:rsidR="00FD2AE9">
        <w:rPr>
          <w:color w:val="000000"/>
        </w:rPr>
        <w:t>how to monitor irrigation progress and when to stop siphons</w:t>
      </w:r>
    </w:p>
    <w:p w:rsidR="001F298A" w:rsidRDefault="00FD2AE9">
      <w:pPr>
        <w:pStyle w:val="Heading3"/>
      </w:pPr>
      <w:bookmarkStart w:id="23" w:name="_Toc340662383"/>
      <w:r>
        <w:t>Practical 2 - Starting, monitoring and stopping an irrigation set</w:t>
      </w:r>
      <w:bookmarkEnd w:id="23"/>
    </w:p>
    <w:p w:rsidR="001F298A" w:rsidRDefault="00FD2AE9">
      <w:pPr>
        <w:pStyle w:val="ListParagraph"/>
        <w:numPr>
          <w:ilvl w:val="1"/>
          <w:numId w:val="19"/>
        </w:numPr>
        <w:spacing w:after="120" w:line="240" w:lineRule="auto"/>
        <w:contextualSpacing w:val="0"/>
        <w:rPr>
          <w:color w:val="000000"/>
        </w:rPr>
      </w:pPr>
      <w:r>
        <w:rPr>
          <w:color w:val="000000"/>
        </w:rPr>
        <w:t xml:space="preserve"> Get participants to start a </w:t>
      </w:r>
      <w:r w:rsidR="00901FE7">
        <w:rPr>
          <w:color w:val="000000"/>
        </w:rPr>
        <w:t>siphon</w:t>
      </w:r>
      <w:r>
        <w:rPr>
          <w:color w:val="000000"/>
        </w:rPr>
        <w:t xml:space="preserve"> set </w:t>
      </w:r>
    </w:p>
    <w:p w:rsidR="001F298A" w:rsidRDefault="00FD2AE9">
      <w:pPr>
        <w:pStyle w:val="ListParagraph"/>
        <w:numPr>
          <w:ilvl w:val="1"/>
          <w:numId w:val="19"/>
        </w:numPr>
        <w:spacing w:after="120" w:line="240" w:lineRule="auto"/>
        <w:contextualSpacing w:val="0"/>
        <w:rPr>
          <w:color w:val="000000"/>
        </w:rPr>
      </w:pPr>
      <w:r>
        <w:rPr>
          <w:color w:val="000000"/>
        </w:rPr>
        <w:t xml:space="preserve">Once </w:t>
      </w:r>
      <w:r w:rsidR="00901FE7">
        <w:rPr>
          <w:color w:val="000000"/>
        </w:rPr>
        <w:t>siphon</w:t>
      </w:r>
      <w:r>
        <w:rPr>
          <w:color w:val="000000"/>
        </w:rPr>
        <w:t xml:space="preserve"> set is underway you might like to get them to check flow rates with bucket and stop watch</w:t>
      </w:r>
    </w:p>
    <w:p w:rsidR="001F298A" w:rsidRDefault="00FD2AE9">
      <w:pPr>
        <w:pStyle w:val="ListParagraph"/>
        <w:numPr>
          <w:ilvl w:val="1"/>
          <w:numId w:val="19"/>
        </w:numPr>
        <w:spacing w:after="120" w:line="240" w:lineRule="auto"/>
        <w:contextualSpacing w:val="0"/>
        <w:rPr>
          <w:color w:val="000000"/>
        </w:rPr>
      </w:pPr>
      <w:r>
        <w:rPr>
          <w:color w:val="000000"/>
        </w:rPr>
        <w:t>Provide opportunity for them to stop siphons</w:t>
      </w:r>
    </w:p>
    <w:p w:rsidR="001F298A" w:rsidRDefault="00FD2AE9">
      <w:pPr>
        <w:pStyle w:val="ListParagraph"/>
        <w:numPr>
          <w:ilvl w:val="1"/>
          <w:numId w:val="19"/>
        </w:numPr>
        <w:spacing w:after="120" w:line="240" w:lineRule="auto"/>
        <w:contextualSpacing w:val="0"/>
        <w:rPr>
          <w:color w:val="000000"/>
        </w:rPr>
      </w:pPr>
      <w:r>
        <w:rPr>
          <w:color w:val="000000"/>
        </w:rPr>
        <w:t>Use problems as learning opportunities (particularly if they relate to water level in head ditch rising or falling or water not running down furrows evenly)</w:t>
      </w:r>
    </w:p>
    <w:p w:rsidR="001F298A" w:rsidRDefault="00FD2AE9">
      <w:pPr>
        <w:rPr>
          <w:rFonts w:eastAsia="Times New Roman" w:cstheme="minorHAnsi"/>
          <w:b/>
          <w:bCs/>
          <w:sz w:val="36"/>
          <w:szCs w:val="36"/>
          <w:lang w:val="en" w:eastAsia="en-AU"/>
        </w:rPr>
      </w:pPr>
      <w:r>
        <w:rPr>
          <w:rFonts w:eastAsia="Times New Roman" w:cstheme="minorHAnsi"/>
          <w:b/>
          <w:bCs/>
          <w:sz w:val="36"/>
          <w:szCs w:val="36"/>
          <w:lang w:val="en" w:eastAsia="en-AU"/>
        </w:rPr>
        <w:br w:type="page"/>
      </w:r>
    </w:p>
    <w:p w:rsidR="001F298A" w:rsidRDefault="00FD2AE9">
      <w:pPr>
        <w:pStyle w:val="Heading2"/>
        <w:numPr>
          <w:ilvl w:val="0"/>
          <w:numId w:val="25"/>
        </w:numPr>
        <w:ind w:left="426" w:hanging="426"/>
        <w:rPr>
          <w:rFonts w:asciiTheme="minorHAnsi" w:hAnsiTheme="minorHAnsi" w:cstheme="minorHAnsi"/>
          <w:u w:val="single"/>
          <w:lang w:val="en"/>
        </w:rPr>
      </w:pPr>
      <w:bookmarkStart w:id="24" w:name="_Toc340662384"/>
      <w:r>
        <w:rPr>
          <w:rFonts w:asciiTheme="minorHAnsi" w:hAnsiTheme="minorHAnsi" w:cstheme="minorHAnsi"/>
          <w:u w:val="single"/>
          <w:lang w:val="en"/>
        </w:rPr>
        <w:lastRenderedPageBreak/>
        <w:t>Communication</w:t>
      </w:r>
      <w:bookmarkEnd w:id="24"/>
    </w:p>
    <w:p w:rsidR="001F298A" w:rsidRDefault="00FD2AE9">
      <w:pPr>
        <w:pStyle w:val="ListParagraph"/>
        <w:numPr>
          <w:ilvl w:val="0"/>
          <w:numId w:val="8"/>
        </w:numPr>
        <w:autoSpaceDE w:val="0"/>
        <w:autoSpaceDN w:val="0"/>
        <w:adjustRightInd w:val="0"/>
        <w:spacing w:after="120" w:line="240" w:lineRule="auto"/>
        <w:contextualSpacing w:val="0"/>
        <w:rPr>
          <w:rFonts w:cstheme="minorHAnsi"/>
        </w:rPr>
      </w:pPr>
      <w:r>
        <w:rPr>
          <w:rFonts w:cstheme="minorHAnsi"/>
        </w:rPr>
        <w:t>If you are unsure ask your supervisor</w:t>
      </w:r>
    </w:p>
    <w:p w:rsidR="001F298A" w:rsidRDefault="00FD2AE9">
      <w:pPr>
        <w:pStyle w:val="ListParagraph"/>
        <w:numPr>
          <w:ilvl w:val="0"/>
          <w:numId w:val="8"/>
        </w:numPr>
        <w:autoSpaceDE w:val="0"/>
        <w:autoSpaceDN w:val="0"/>
        <w:adjustRightInd w:val="0"/>
        <w:spacing w:after="120" w:line="240" w:lineRule="auto"/>
        <w:contextualSpacing w:val="0"/>
        <w:rPr>
          <w:rFonts w:cstheme="minorHAnsi"/>
        </w:rPr>
      </w:pPr>
      <w:r>
        <w:rPr>
          <w:rFonts w:cstheme="minorHAnsi"/>
        </w:rPr>
        <w:t>What to do you do if you have been told and still don’t understand?</w:t>
      </w:r>
    </w:p>
    <w:p w:rsidR="001F298A" w:rsidRDefault="00FD2AE9">
      <w:pPr>
        <w:pStyle w:val="Bullets"/>
        <w:numPr>
          <w:ilvl w:val="1"/>
          <w:numId w:val="24"/>
        </w:numPr>
        <w:rPr>
          <w:rFonts w:asciiTheme="minorHAnsi" w:hAnsiTheme="minorHAnsi" w:cstheme="minorHAnsi"/>
        </w:rPr>
      </w:pPr>
      <w:r>
        <w:rPr>
          <w:rFonts w:asciiTheme="minorHAnsi" w:hAnsiTheme="minorHAnsi" w:cstheme="minorHAnsi"/>
        </w:rPr>
        <w:t>Paraphrase or rephrase the speakers words in your own words</w:t>
      </w:r>
    </w:p>
    <w:p w:rsidR="001F298A" w:rsidRDefault="00FD2AE9">
      <w:pPr>
        <w:pStyle w:val="Bullets"/>
        <w:numPr>
          <w:ilvl w:val="1"/>
          <w:numId w:val="24"/>
        </w:numPr>
        <w:rPr>
          <w:rFonts w:asciiTheme="minorHAnsi" w:hAnsiTheme="minorHAnsi" w:cstheme="minorHAnsi"/>
        </w:rPr>
      </w:pPr>
      <w:r>
        <w:rPr>
          <w:rFonts w:asciiTheme="minorHAnsi" w:hAnsiTheme="minorHAnsi" w:cstheme="minorHAnsi"/>
        </w:rPr>
        <w:t>Paraphrase the speakers words back to them as a question</w:t>
      </w:r>
    </w:p>
    <w:p w:rsidR="001F298A" w:rsidRDefault="00FD2AE9">
      <w:pPr>
        <w:pStyle w:val="Bullets"/>
        <w:numPr>
          <w:ilvl w:val="1"/>
          <w:numId w:val="24"/>
        </w:numPr>
        <w:rPr>
          <w:rFonts w:asciiTheme="minorHAnsi" w:hAnsiTheme="minorHAnsi" w:cstheme="minorHAnsi"/>
        </w:rPr>
      </w:pPr>
      <w:r>
        <w:rPr>
          <w:rFonts w:asciiTheme="minorHAnsi" w:hAnsiTheme="minorHAnsi" w:cstheme="minorHAnsi"/>
        </w:rPr>
        <w:t>Demonstrate - Is this what you mean?</w:t>
      </w:r>
    </w:p>
    <w:p w:rsidR="001F298A" w:rsidRDefault="001F298A">
      <w:pPr>
        <w:pStyle w:val="Bullets"/>
        <w:numPr>
          <w:ilvl w:val="0"/>
          <w:numId w:val="0"/>
        </w:numPr>
        <w:ind w:left="720"/>
        <w:rPr>
          <w:rFonts w:asciiTheme="minorHAnsi" w:hAnsiTheme="minorHAnsi" w:cstheme="minorHAnsi"/>
        </w:rPr>
      </w:pPr>
    </w:p>
    <w:p w:rsidR="001F298A" w:rsidRDefault="00FD2AE9">
      <w:pPr>
        <w:pStyle w:val="Heading2"/>
        <w:numPr>
          <w:ilvl w:val="0"/>
          <w:numId w:val="25"/>
        </w:numPr>
        <w:ind w:left="426" w:hanging="426"/>
        <w:rPr>
          <w:rFonts w:asciiTheme="minorHAnsi" w:hAnsiTheme="minorHAnsi" w:cstheme="minorHAnsi"/>
          <w:u w:val="single"/>
          <w:lang w:val="en"/>
        </w:rPr>
      </w:pPr>
      <w:bookmarkStart w:id="25" w:name="_Toc340662385"/>
      <w:r>
        <w:rPr>
          <w:rFonts w:asciiTheme="minorHAnsi" w:hAnsiTheme="minorHAnsi" w:cstheme="minorHAnsi"/>
          <w:u w:val="single"/>
          <w:lang w:val="en"/>
        </w:rPr>
        <w:t>Getting around</w:t>
      </w:r>
      <w:bookmarkEnd w:id="25"/>
    </w:p>
    <w:p w:rsidR="001F298A" w:rsidRDefault="00FD2AE9">
      <w:pPr>
        <w:spacing w:after="0" w:line="240" w:lineRule="auto"/>
        <w:rPr>
          <w:rFonts w:cstheme="minorHAnsi"/>
        </w:rPr>
      </w:pPr>
      <w:r>
        <w:rPr>
          <w:rFonts w:cstheme="minorHAnsi"/>
        </w:rPr>
        <w:t xml:space="preserve">Chances are when you arrive on farm you will be given a map. You will need to use this to get around and follow instructions. </w:t>
      </w:r>
    </w:p>
    <w:p w:rsidR="001F298A" w:rsidRDefault="001F298A">
      <w:pPr>
        <w:spacing w:after="0" w:line="240" w:lineRule="auto"/>
        <w:rPr>
          <w:rFonts w:cstheme="minorHAnsi"/>
        </w:rPr>
      </w:pP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When you get the map look for the main landmarks to orientate the map.</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Look at the legend to understand the map markings.</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 xml:space="preserve">Each field will be numbered as will each pump, bore, supply channel, tailwater return channel, road and watercourse. </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Discuss the abbreviations on the map and what they mean (e.g. RES = reservoir, F=Field)</w:t>
      </w:r>
    </w:p>
    <w:p w:rsidR="001F298A" w:rsidRDefault="00FD2AE9">
      <w:pPr>
        <w:pStyle w:val="ListParagraph"/>
        <w:numPr>
          <w:ilvl w:val="0"/>
          <w:numId w:val="8"/>
        </w:numPr>
        <w:autoSpaceDE w:val="0"/>
        <w:autoSpaceDN w:val="0"/>
        <w:adjustRightInd w:val="0"/>
        <w:spacing w:after="120" w:line="240" w:lineRule="auto"/>
        <w:contextualSpacing w:val="0"/>
        <w:rPr>
          <w:rFonts w:cstheme="minorHAnsi"/>
          <w:sz w:val="24"/>
          <w:szCs w:val="24"/>
        </w:rPr>
      </w:pPr>
      <w:r>
        <w:rPr>
          <w:rFonts w:cstheme="minorHAnsi"/>
          <w:sz w:val="24"/>
          <w:szCs w:val="24"/>
        </w:rPr>
        <w:t xml:space="preserve">Looking at the map identify some of the fields in which the group has already worked. </w:t>
      </w:r>
    </w:p>
    <w:p w:rsidR="001F298A" w:rsidRDefault="00FD2AE9">
      <w:pPr>
        <w:rPr>
          <w:b/>
          <w:bCs/>
          <w:color w:val="000000"/>
          <w:sz w:val="36"/>
          <w:szCs w:val="36"/>
          <w:lang w:eastAsia="en-AU"/>
        </w:rP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-201295</wp:posOffset>
                </wp:positionH>
                <wp:positionV relativeFrom="paragraph">
                  <wp:posOffset>410844</wp:posOffset>
                </wp:positionV>
                <wp:extent cx="6572250" cy="1266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572250" cy="12668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28D1" id="Rectangle 8" o:spid="_x0000_s1026" style="position:absolute;margin-left:-15.85pt;margin-top:32.35pt;width:51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" filled="f" strokecolor="black [3213]" strokeweight="1.75pt"/>
            </w:pict>
          </mc:Fallback>
        </mc:AlternateContent>
      </w:r>
    </w:p>
    <w:p w:rsidR="001F298A" w:rsidRDefault="00FD2AE9">
      <w:pPr>
        <w:pStyle w:val="Heading3"/>
        <w:rPr>
          <w:color w:val="FF0000"/>
        </w:rPr>
      </w:pPr>
      <w:bookmarkStart w:id="26" w:name="_Toc340662386"/>
      <w:r>
        <w:t>Practical 3</w:t>
      </w:r>
      <w:bookmarkEnd w:id="26"/>
      <w:r>
        <w:t xml:space="preserve"> </w:t>
      </w:r>
    </w:p>
    <w:p w:rsidR="001F298A" w:rsidRDefault="00FD2AE9">
      <w:pPr>
        <w:rPr>
          <w:color w:val="FF0000"/>
        </w:rPr>
      </w:pPr>
      <w:r>
        <w:rPr>
          <w:color w:val="000000"/>
        </w:rPr>
        <w:t xml:space="preserve">This is an </w:t>
      </w:r>
      <w:r w:rsidR="00D8769C">
        <w:rPr>
          <w:color w:val="000000"/>
        </w:rPr>
        <w:t>opportunity to</w:t>
      </w:r>
      <w:r>
        <w:rPr>
          <w:color w:val="000000"/>
        </w:rPr>
        <w:t xml:space="preserve"> revisit any of the activities participants have had difficulty with and to correct any problems with technique. </w:t>
      </w:r>
      <w:r>
        <w:rPr>
          <w:color w:val="FF0000"/>
        </w:rPr>
        <w:t>(If any fundamental practical activities have not yet been included in the practical section please include here)</w:t>
      </w:r>
    </w:p>
    <w:p w:rsidR="001F298A" w:rsidRDefault="001F298A">
      <w:pPr>
        <w:rPr>
          <w:color w:val="FF0000"/>
        </w:rPr>
      </w:pPr>
    </w:p>
    <w:p w:rsidR="001F298A" w:rsidRDefault="00FD2AE9">
      <w:pPr>
        <w:pStyle w:val="Heading2"/>
        <w:numPr>
          <w:ilvl w:val="0"/>
          <w:numId w:val="25"/>
        </w:numPr>
        <w:ind w:left="426" w:hanging="426"/>
        <w:rPr>
          <w:rFonts w:asciiTheme="minorHAnsi" w:hAnsiTheme="minorHAnsi" w:cstheme="minorHAnsi"/>
          <w:u w:val="single"/>
          <w:lang w:val="en"/>
        </w:rPr>
      </w:pPr>
      <w:bookmarkStart w:id="27" w:name="_Toc340662387"/>
      <w:r>
        <w:rPr>
          <w:rFonts w:asciiTheme="minorHAnsi" w:hAnsiTheme="minorHAnsi" w:cstheme="minorHAnsi"/>
          <w:u w:val="single"/>
          <w:lang w:val="en"/>
        </w:rPr>
        <w:t>Trouble shooting</w:t>
      </w:r>
      <w:bookmarkEnd w:id="27"/>
      <w:r>
        <w:rPr>
          <w:rFonts w:asciiTheme="minorHAnsi" w:hAnsiTheme="minorHAnsi" w:cstheme="minorHAnsi"/>
          <w:u w:val="single"/>
          <w:lang w:val="en"/>
        </w:rPr>
        <w:t xml:space="preserve"> </w:t>
      </w:r>
    </w:p>
    <w:p w:rsidR="001F298A" w:rsidRDefault="00FD2AE9">
      <w:pPr>
        <w:spacing w:after="120" w:line="240" w:lineRule="auto"/>
        <w:rPr>
          <w:b/>
          <w:color w:val="000000"/>
          <w:szCs w:val="20"/>
          <w:lang w:eastAsia="en-AU"/>
        </w:rPr>
      </w:pPr>
      <w:r>
        <w:rPr>
          <w:b/>
          <w:color w:val="000000"/>
          <w:szCs w:val="20"/>
          <w:lang w:eastAsia="en-AU"/>
        </w:rPr>
        <w:t>Scenario 1: An irrigation set is underway but the water level in head ditch is rising</w:t>
      </w:r>
    </w:p>
    <w:p w:rsidR="001F298A" w:rsidRDefault="00FD2AE9">
      <w:pPr>
        <w:spacing w:after="120" w:line="240" w:lineRule="auto"/>
        <w:rPr>
          <w:color w:val="000000"/>
          <w:szCs w:val="20"/>
          <w:lang w:eastAsia="en-AU"/>
        </w:rPr>
      </w:pPr>
      <w:r>
        <w:rPr>
          <w:color w:val="000000"/>
          <w:szCs w:val="20"/>
          <w:lang w:eastAsia="en-AU"/>
        </w:rPr>
        <w:t>Risk: Overtopping of head ditch and head ditch break possible</w:t>
      </w:r>
    </w:p>
    <w:p w:rsidR="001F298A" w:rsidRDefault="00FD2AE9">
      <w:pPr>
        <w:spacing w:after="120" w:line="240" w:lineRule="auto"/>
        <w:rPr>
          <w:color w:val="000000"/>
          <w:szCs w:val="20"/>
          <w:lang w:eastAsia="en-AU"/>
        </w:rPr>
      </w:pPr>
      <w:r>
        <w:rPr>
          <w:color w:val="000000"/>
          <w:szCs w:val="20"/>
          <w:lang w:eastAsia="en-AU"/>
        </w:rPr>
        <w:t>Cause:</w:t>
      </w:r>
    </w:p>
    <w:p w:rsidR="001F298A" w:rsidRDefault="00FD2AE9">
      <w:pPr>
        <w:numPr>
          <w:ilvl w:val="0"/>
          <w:numId w:val="20"/>
        </w:numPr>
        <w:spacing w:after="120"/>
        <w:rPr>
          <w:color w:val="000000"/>
          <w:szCs w:val="20"/>
          <w:lang w:eastAsia="en-AU"/>
        </w:rPr>
      </w:pPr>
      <w:r>
        <w:rPr>
          <w:color w:val="000000"/>
          <w:szCs w:val="20"/>
          <w:lang w:eastAsia="en-AU"/>
        </w:rPr>
        <w:t>Insufficient siphons running (some could be blocked)</w:t>
      </w:r>
    </w:p>
    <w:p w:rsidR="001F298A" w:rsidRDefault="00FD2AE9">
      <w:pPr>
        <w:numPr>
          <w:ilvl w:val="0"/>
          <w:numId w:val="20"/>
        </w:numPr>
        <w:spacing w:after="120"/>
        <w:rPr>
          <w:color w:val="000000"/>
          <w:szCs w:val="20"/>
          <w:lang w:eastAsia="en-AU"/>
        </w:rPr>
      </w:pPr>
      <w:r>
        <w:rPr>
          <w:color w:val="000000"/>
          <w:szCs w:val="20"/>
          <w:lang w:eastAsia="en-AU"/>
        </w:rPr>
        <w:t>Increased flow coming from elsewhere in irrigation system</w:t>
      </w:r>
    </w:p>
    <w:p w:rsidR="001F298A" w:rsidRDefault="00FD2AE9">
      <w:pPr>
        <w:spacing w:after="120"/>
        <w:rPr>
          <w:color w:val="000000"/>
          <w:szCs w:val="20"/>
          <w:lang w:eastAsia="en-AU"/>
        </w:rPr>
      </w:pPr>
      <w:r>
        <w:rPr>
          <w:color w:val="000000"/>
          <w:szCs w:val="20"/>
          <w:lang w:eastAsia="en-AU"/>
        </w:rPr>
        <w:t>Action: Contact manager</w:t>
      </w:r>
    </w:p>
    <w:p w:rsidR="001F298A" w:rsidRDefault="00FD2AE9">
      <w:pPr>
        <w:spacing w:after="120"/>
        <w:rPr>
          <w:color w:val="000000"/>
          <w:szCs w:val="20"/>
          <w:lang w:eastAsia="en-AU"/>
        </w:rPr>
      </w:pPr>
      <w:r>
        <w:rPr>
          <w:color w:val="000000"/>
          <w:szCs w:val="20"/>
          <w:lang w:eastAsia="en-AU"/>
        </w:rPr>
        <w:t>Solutions:</w:t>
      </w:r>
    </w:p>
    <w:p w:rsidR="001F298A" w:rsidRDefault="00FD2AE9">
      <w:pPr>
        <w:numPr>
          <w:ilvl w:val="0"/>
          <w:numId w:val="20"/>
        </w:numPr>
        <w:spacing w:after="120"/>
        <w:rPr>
          <w:color w:val="000000"/>
          <w:szCs w:val="20"/>
          <w:lang w:eastAsia="en-AU"/>
        </w:rPr>
      </w:pPr>
      <w:r>
        <w:rPr>
          <w:color w:val="000000"/>
          <w:szCs w:val="20"/>
          <w:lang w:eastAsia="en-AU"/>
        </w:rPr>
        <w:t>Check all siphons operating properly</w:t>
      </w:r>
    </w:p>
    <w:p w:rsidR="001F298A" w:rsidRDefault="00FD2AE9">
      <w:pPr>
        <w:numPr>
          <w:ilvl w:val="0"/>
          <w:numId w:val="20"/>
        </w:numPr>
        <w:spacing w:after="120"/>
        <w:rPr>
          <w:color w:val="000000"/>
          <w:szCs w:val="20"/>
          <w:lang w:eastAsia="en-AU"/>
        </w:rPr>
      </w:pPr>
      <w:r>
        <w:rPr>
          <w:color w:val="000000"/>
          <w:szCs w:val="20"/>
          <w:lang w:eastAsia="en-AU"/>
        </w:rPr>
        <w:lastRenderedPageBreak/>
        <w:t xml:space="preserve">Increase number of siphons operating </w:t>
      </w:r>
    </w:p>
    <w:p w:rsidR="001F298A" w:rsidRDefault="00FD2AE9">
      <w:pPr>
        <w:numPr>
          <w:ilvl w:val="0"/>
          <w:numId w:val="20"/>
        </w:numPr>
        <w:spacing w:after="120"/>
        <w:rPr>
          <w:color w:val="000000"/>
          <w:szCs w:val="20"/>
          <w:lang w:eastAsia="en-AU"/>
        </w:rPr>
      </w:pPr>
      <w:r>
        <w:rPr>
          <w:color w:val="000000"/>
          <w:szCs w:val="20"/>
          <w:lang w:eastAsia="en-AU"/>
        </w:rPr>
        <w:t>Inspect and adjust pump settings</w:t>
      </w:r>
    </w:p>
    <w:p w:rsidR="001F298A" w:rsidRDefault="001F298A">
      <w:pPr>
        <w:spacing w:after="120" w:line="240" w:lineRule="auto"/>
        <w:rPr>
          <w:b/>
          <w:color w:val="000000"/>
          <w:szCs w:val="20"/>
          <w:lang w:eastAsia="en-AU"/>
        </w:rPr>
      </w:pPr>
    </w:p>
    <w:p w:rsidR="001F298A" w:rsidRDefault="00FD2AE9">
      <w:pPr>
        <w:spacing w:after="120" w:line="240" w:lineRule="auto"/>
        <w:rPr>
          <w:b/>
          <w:color w:val="000000"/>
          <w:szCs w:val="20"/>
          <w:lang w:eastAsia="en-AU"/>
        </w:rPr>
      </w:pPr>
      <w:r>
        <w:rPr>
          <w:b/>
          <w:color w:val="000000"/>
          <w:szCs w:val="20"/>
          <w:lang w:eastAsia="en-AU"/>
        </w:rPr>
        <w:t>Scenario 2: An irrigation set is underway but the water level in head ditch level falling</w:t>
      </w:r>
    </w:p>
    <w:p w:rsidR="001F298A" w:rsidRDefault="00FD2AE9">
      <w:pPr>
        <w:spacing w:after="120" w:line="240" w:lineRule="auto"/>
        <w:rPr>
          <w:color w:val="000000"/>
          <w:szCs w:val="20"/>
          <w:lang w:eastAsia="en-AU"/>
        </w:rPr>
      </w:pPr>
      <w:r>
        <w:rPr>
          <w:color w:val="000000"/>
          <w:szCs w:val="20"/>
          <w:lang w:eastAsia="en-AU"/>
        </w:rPr>
        <w:t>Risk: Siphons will stop and irrigation will be terminated</w:t>
      </w:r>
    </w:p>
    <w:p w:rsidR="001F298A" w:rsidRDefault="00FD2AE9">
      <w:pPr>
        <w:spacing w:after="120" w:line="240" w:lineRule="auto"/>
        <w:rPr>
          <w:color w:val="000000"/>
          <w:szCs w:val="20"/>
          <w:lang w:eastAsia="en-AU"/>
        </w:rPr>
      </w:pPr>
      <w:r>
        <w:rPr>
          <w:color w:val="000000"/>
          <w:szCs w:val="20"/>
          <w:lang w:eastAsia="en-AU"/>
        </w:rPr>
        <w:t xml:space="preserve">Cause: </w:t>
      </w:r>
    </w:p>
    <w:p w:rsidR="001F298A" w:rsidRDefault="00FD2AE9">
      <w:pPr>
        <w:numPr>
          <w:ilvl w:val="0"/>
          <w:numId w:val="20"/>
        </w:numPr>
        <w:spacing w:after="120"/>
        <w:rPr>
          <w:color w:val="000000"/>
          <w:szCs w:val="20"/>
          <w:lang w:eastAsia="en-AU"/>
        </w:rPr>
      </w:pPr>
      <w:r>
        <w:rPr>
          <w:color w:val="000000"/>
          <w:szCs w:val="20"/>
          <w:lang w:eastAsia="en-AU"/>
        </w:rPr>
        <w:t>Too many siphons operating</w:t>
      </w:r>
    </w:p>
    <w:p w:rsidR="001F298A" w:rsidRDefault="00FD2AE9">
      <w:pPr>
        <w:numPr>
          <w:ilvl w:val="0"/>
          <w:numId w:val="20"/>
        </w:numPr>
        <w:spacing w:after="120"/>
        <w:rPr>
          <w:color w:val="000000"/>
          <w:szCs w:val="20"/>
          <w:lang w:eastAsia="en-AU"/>
        </w:rPr>
      </w:pPr>
      <w:r>
        <w:rPr>
          <w:color w:val="000000"/>
          <w:szCs w:val="20"/>
          <w:lang w:eastAsia="en-AU"/>
        </w:rPr>
        <w:t>Head ditch has been breached</w:t>
      </w:r>
    </w:p>
    <w:p w:rsidR="001F298A" w:rsidRDefault="00FD2AE9">
      <w:pPr>
        <w:numPr>
          <w:ilvl w:val="0"/>
          <w:numId w:val="20"/>
        </w:numPr>
        <w:spacing w:after="120"/>
        <w:rPr>
          <w:color w:val="000000"/>
          <w:szCs w:val="20"/>
          <w:lang w:eastAsia="en-AU"/>
        </w:rPr>
      </w:pPr>
      <w:r>
        <w:rPr>
          <w:color w:val="000000"/>
          <w:szCs w:val="20"/>
          <w:lang w:eastAsia="en-AU"/>
        </w:rPr>
        <w:t>Pump has stopped working or working below capacity</w:t>
      </w:r>
    </w:p>
    <w:p w:rsidR="001F298A" w:rsidRDefault="00FD2AE9">
      <w:pPr>
        <w:spacing w:after="120"/>
        <w:rPr>
          <w:color w:val="000000"/>
          <w:szCs w:val="20"/>
          <w:lang w:eastAsia="en-AU"/>
        </w:rPr>
      </w:pPr>
      <w:r>
        <w:rPr>
          <w:color w:val="000000"/>
          <w:szCs w:val="20"/>
          <w:lang w:eastAsia="en-AU"/>
        </w:rPr>
        <w:t>Action: Contact manager</w:t>
      </w:r>
    </w:p>
    <w:p w:rsidR="001F298A" w:rsidRDefault="00FD2AE9">
      <w:pPr>
        <w:spacing w:after="120"/>
        <w:rPr>
          <w:color w:val="000000"/>
          <w:szCs w:val="20"/>
          <w:lang w:eastAsia="en-AU"/>
        </w:rPr>
      </w:pPr>
      <w:r>
        <w:rPr>
          <w:color w:val="000000"/>
          <w:szCs w:val="20"/>
          <w:lang w:eastAsia="en-AU"/>
        </w:rPr>
        <w:t>Solutions:</w:t>
      </w:r>
    </w:p>
    <w:p w:rsidR="001F298A" w:rsidRDefault="00FD2AE9">
      <w:pPr>
        <w:numPr>
          <w:ilvl w:val="0"/>
          <w:numId w:val="20"/>
        </w:numPr>
        <w:spacing w:after="120"/>
        <w:rPr>
          <w:color w:val="000000"/>
          <w:szCs w:val="20"/>
          <w:lang w:eastAsia="en-AU"/>
        </w:rPr>
      </w:pPr>
      <w:r>
        <w:rPr>
          <w:color w:val="000000"/>
          <w:szCs w:val="20"/>
          <w:lang w:eastAsia="en-AU"/>
        </w:rPr>
        <w:t>Check for head ditch breach</w:t>
      </w:r>
    </w:p>
    <w:p w:rsidR="001F298A" w:rsidRDefault="00FD2AE9">
      <w:pPr>
        <w:numPr>
          <w:ilvl w:val="0"/>
          <w:numId w:val="20"/>
        </w:numPr>
        <w:spacing w:after="120"/>
        <w:rPr>
          <w:color w:val="000000"/>
          <w:szCs w:val="20"/>
          <w:lang w:eastAsia="en-AU"/>
        </w:rPr>
      </w:pPr>
      <w:r>
        <w:rPr>
          <w:color w:val="000000"/>
          <w:szCs w:val="20"/>
          <w:lang w:eastAsia="en-AU"/>
        </w:rPr>
        <w:t>Check pump operating</w:t>
      </w:r>
    </w:p>
    <w:p w:rsidR="001F298A" w:rsidRDefault="00FD2AE9">
      <w:pPr>
        <w:numPr>
          <w:ilvl w:val="0"/>
          <w:numId w:val="20"/>
        </w:numPr>
        <w:spacing w:after="120"/>
        <w:rPr>
          <w:color w:val="000000"/>
          <w:szCs w:val="20"/>
          <w:lang w:eastAsia="en-AU"/>
        </w:rPr>
      </w:pPr>
      <w:r>
        <w:rPr>
          <w:color w:val="000000"/>
          <w:szCs w:val="20"/>
          <w:lang w:eastAsia="en-AU"/>
        </w:rPr>
        <w:t>Reduce number of siphons</w:t>
      </w:r>
    </w:p>
    <w:p w:rsidR="001F298A" w:rsidRDefault="001F298A">
      <w:pPr>
        <w:spacing w:after="120" w:line="240" w:lineRule="auto"/>
        <w:rPr>
          <w:b/>
          <w:color w:val="000000"/>
          <w:szCs w:val="20"/>
          <w:lang w:eastAsia="en-AU"/>
        </w:rPr>
      </w:pPr>
    </w:p>
    <w:p w:rsidR="001F298A" w:rsidRDefault="00FD2AE9">
      <w:pPr>
        <w:spacing w:after="120" w:line="240" w:lineRule="auto"/>
        <w:rPr>
          <w:b/>
          <w:color w:val="000000"/>
          <w:szCs w:val="20"/>
          <w:lang w:eastAsia="en-AU"/>
        </w:rPr>
      </w:pPr>
      <w:r>
        <w:rPr>
          <w:b/>
          <w:color w:val="000000"/>
          <w:szCs w:val="20"/>
          <w:lang w:eastAsia="en-AU"/>
        </w:rPr>
        <w:t>Scenario 3: An irrigation set is underway but the water is not advancing down furrows evenly</w:t>
      </w:r>
    </w:p>
    <w:p w:rsidR="001F298A" w:rsidRDefault="00FD2AE9">
      <w:pPr>
        <w:spacing w:after="120"/>
        <w:rPr>
          <w:color w:val="000000"/>
          <w:szCs w:val="20"/>
          <w:lang w:eastAsia="en-AU"/>
        </w:rPr>
      </w:pPr>
      <w:r>
        <w:rPr>
          <w:color w:val="000000"/>
          <w:szCs w:val="20"/>
          <w:lang w:eastAsia="en-AU"/>
        </w:rPr>
        <w:t>Risk: Excessive tailwater produced if irrigation left running until all furrows through</w:t>
      </w:r>
    </w:p>
    <w:p w:rsidR="001F298A" w:rsidRDefault="00FD2AE9">
      <w:pPr>
        <w:spacing w:after="120"/>
        <w:rPr>
          <w:color w:val="000000"/>
          <w:szCs w:val="20"/>
          <w:lang w:eastAsia="en-AU"/>
        </w:rPr>
      </w:pPr>
      <w:r>
        <w:rPr>
          <w:color w:val="000000"/>
          <w:szCs w:val="20"/>
          <w:lang w:eastAsia="en-AU"/>
        </w:rPr>
        <w:t>Cause:</w:t>
      </w:r>
    </w:p>
    <w:p w:rsidR="001F298A" w:rsidRDefault="00FD2AE9">
      <w:pPr>
        <w:numPr>
          <w:ilvl w:val="0"/>
          <w:numId w:val="21"/>
        </w:numPr>
        <w:spacing w:after="120"/>
        <w:rPr>
          <w:color w:val="000000"/>
          <w:szCs w:val="20"/>
          <w:lang w:eastAsia="en-AU"/>
        </w:rPr>
      </w:pPr>
      <w:r>
        <w:rPr>
          <w:color w:val="000000"/>
          <w:szCs w:val="20"/>
          <w:lang w:eastAsia="en-AU"/>
        </w:rPr>
        <w:t>Wheel track furrows running water faster than non-wheel track furrows</w:t>
      </w:r>
    </w:p>
    <w:p w:rsidR="001F298A" w:rsidRDefault="00FD2AE9">
      <w:pPr>
        <w:numPr>
          <w:ilvl w:val="0"/>
          <w:numId w:val="21"/>
        </w:numPr>
        <w:spacing w:after="120"/>
        <w:rPr>
          <w:color w:val="000000"/>
          <w:szCs w:val="20"/>
          <w:lang w:eastAsia="en-AU"/>
        </w:rPr>
      </w:pPr>
      <w:r>
        <w:rPr>
          <w:color w:val="000000"/>
          <w:szCs w:val="20"/>
          <w:lang w:eastAsia="en-AU"/>
        </w:rPr>
        <w:t>Uneven flows from some siphons</w:t>
      </w:r>
    </w:p>
    <w:p w:rsidR="001F298A" w:rsidRDefault="00FD2AE9">
      <w:pPr>
        <w:spacing w:after="120"/>
        <w:rPr>
          <w:color w:val="000000"/>
          <w:szCs w:val="20"/>
          <w:lang w:eastAsia="en-AU"/>
        </w:rPr>
      </w:pPr>
      <w:r>
        <w:rPr>
          <w:color w:val="000000"/>
          <w:szCs w:val="20"/>
          <w:lang w:eastAsia="en-AU"/>
        </w:rPr>
        <w:t>Action: Contact manager</w:t>
      </w:r>
    </w:p>
    <w:p w:rsidR="001F298A" w:rsidRDefault="00FD2AE9">
      <w:pPr>
        <w:spacing w:after="120"/>
        <w:rPr>
          <w:color w:val="000000"/>
          <w:szCs w:val="20"/>
          <w:lang w:eastAsia="en-AU"/>
        </w:rPr>
      </w:pPr>
      <w:r>
        <w:rPr>
          <w:color w:val="000000"/>
          <w:szCs w:val="20"/>
          <w:lang w:eastAsia="en-AU"/>
        </w:rPr>
        <w:t>Solutions:</w:t>
      </w:r>
    </w:p>
    <w:p w:rsidR="001F298A" w:rsidRDefault="00FD2AE9">
      <w:pPr>
        <w:numPr>
          <w:ilvl w:val="0"/>
          <w:numId w:val="22"/>
        </w:numPr>
        <w:spacing w:after="120"/>
        <w:rPr>
          <w:color w:val="000000"/>
          <w:szCs w:val="20"/>
          <w:lang w:eastAsia="en-AU"/>
        </w:rPr>
      </w:pPr>
      <w:r>
        <w:rPr>
          <w:color w:val="000000"/>
          <w:szCs w:val="20"/>
          <w:lang w:eastAsia="en-AU"/>
        </w:rPr>
        <w:t>Check all siphons flowing – restart any that have stopped</w:t>
      </w:r>
    </w:p>
    <w:p w:rsidR="001F298A" w:rsidRDefault="00FD2AE9">
      <w:pPr>
        <w:numPr>
          <w:ilvl w:val="0"/>
          <w:numId w:val="22"/>
        </w:numPr>
        <w:spacing w:after="120"/>
        <w:rPr>
          <w:color w:val="000000"/>
          <w:szCs w:val="20"/>
          <w:lang w:eastAsia="en-AU"/>
        </w:rPr>
      </w:pPr>
      <w:r>
        <w:rPr>
          <w:color w:val="000000"/>
          <w:szCs w:val="20"/>
          <w:lang w:eastAsia="en-AU"/>
        </w:rPr>
        <w:t>Stop siphons early in furrows where flow is too fast</w:t>
      </w:r>
    </w:p>
    <w:p w:rsidR="001F298A" w:rsidRDefault="00FD2AE9">
      <w:pPr>
        <w:rPr>
          <w:color w:val="000000"/>
          <w:szCs w:val="20"/>
          <w:lang w:eastAsia="en-AU"/>
        </w:rPr>
      </w:pPr>
      <w:r>
        <w:rPr>
          <w:color w:val="000000"/>
          <w:szCs w:val="20"/>
          <w:lang w:eastAsia="en-AU"/>
        </w:rPr>
        <w:br w:type="page"/>
      </w:r>
    </w:p>
    <w:p w:rsidR="001F298A" w:rsidRDefault="00FD2AE9">
      <w:pPr>
        <w:pStyle w:val="Heading2"/>
        <w:rPr>
          <w:color w:val="000000"/>
          <w:szCs w:val="20"/>
        </w:rPr>
      </w:pPr>
      <w:r>
        <w:rPr>
          <w:color w:val="000000"/>
          <w:szCs w:val="20"/>
        </w:rPr>
        <w:lastRenderedPageBreak/>
        <w:t>Acknowledgements</w:t>
      </w:r>
    </w:p>
    <w:p w:rsidR="001F298A" w:rsidRDefault="00FD2AE9">
      <w:pPr>
        <w:pStyle w:val="Heading2"/>
        <w:rPr>
          <w:rFonts w:asciiTheme="minorHAnsi" w:eastAsiaTheme="minorHAnsi" w:hAnsiTheme="minorHAnsi" w:cstheme="minorBidi"/>
          <w:b w:val="0"/>
          <w:bCs w:val="0"/>
          <w:color w:val="000000"/>
          <w:sz w:val="22"/>
          <w:szCs w:val="20"/>
        </w:rPr>
      </w:pPr>
      <w:r>
        <w:rPr>
          <w:rFonts w:asciiTheme="minorHAnsi" w:eastAsiaTheme="minorHAnsi" w:hAnsiTheme="minorHAnsi" w:cstheme="minorBidi"/>
          <w:b w:val="0"/>
          <w:bCs w:val="0"/>
          <w:color w:val="000000"/>
          <w:sz w:val="22"/>
          <w:szCs w:val="20"/>
        </w:rPr>
        <w:t xml:space="preserve">Cotton Australia would like to sincerely </w:t>
      </w:r>
      <w:r w:rsidR="00A46A5F">
        <w:rPr>
          <w:rFonts w:asciiTheme="minorHAnsi" w:eastAsiaTheme="minorHAnsi" w:hAnsiTheme="minorHAnsi" w:cstheme="minorBidi"/>
          <w:b w:val="0"/>
          <w:bCs w:val="0"/>
          <w:color w:val="000000"/>
          <w:sz w:val="22"/>
          <w:szCs w:val="20"/>
        </w:rPr>
        <w:t>thank and acknowledge Lance Pend</w:t>
      </w:r>
      <w:r>
        <w:rPr>
          <w:rFonts w:asciiTheme="minorHAnsi" w:eastAsiaTheme="minorHAnsi" w:hAnsiTheme="minorHAnsi" w:cstheme="minorBidi"/>
          <w:b w:val="0"/>
          <w:bCs w:val="0"/>
          <w:color w:val="000000"/>
          <w:sz w:val="22"/>
          <w:szCs w:val="20"/>
        </w:rPr>
        <w:t>ergast, Graham Harris (Queensland Department of Agriculture, Forestry and Fisheries)), Nathaniel Phillis, Geoff Dunlop, Mitch Abbo and Rebecca Fing (House Paddock Consulting) for their assistance in developing this material.</w:t>
      </w:r>
    </w:p>
    <w:p w:rsidR="001F298A" w:rsidRDefault="001F298A">
      <w:pPr>
        <w:spacing w:after="120"/>
        <w:rPr>
          <w:color w:val="FF0000"/>
          <w:szCs w:val="20"/>
          <w:lang w:eastAsia="en-AU"/>
        </w:rPr>
      </w:pPr>
    </w:p>
    <w:p w:rsidR="001F298A" w:rsidRDefault="001F298A">
      <w:pPr>
        <w:rPr>
          <w:rFonts w:cstheme="minorHAnsi"/>
        </w:rPr>
      </w:pPr>
    </w:p>
    <w:p w:rsidR="001F298A" w:rsidRDefault="00FD2AE9">
      <w:pPr>
        <w:rPr>
          <w:rFonts w:cstheme="minorHAnsi"/>
        </w:rPr>
      </w:pPr>
      <w:r>
        <w:rPr>
          <w:rFonts w:cstheme="minorHAnsi"/>
        </w:rPr>
        <w:br w:type="page"/>
      </w:r>
    </w:p>
    <w:p w:rsidR="001F298A" w:rsidRDefault="00FD2AE9">
      <w:pPr>
        <w:rPr>
          <w:rFonts w:cstheme="minorHAnsi"/>
        </w:rPr>
      </w:pPr>
      <w:r>
        <w:rPr>
          <w:rFonts w:cstheme="minorHAnsi"/>
        </w:rPr>
        <w:lastRenderedPageBreak/>
        <w:t>Attachment 1: Map</w:t>
      </w:r>
    </w:p>
    <w:p w:rsidR="001F298A" w:rsidRDefault="00FD2AE9">
      <w:pPr>
        <w:rPr>
          <w:rFonts w:cstheme="minorHAnsi"/>
        </w:rPr>
      </w:pPr>
      <w:r>
        <w:rPr>
          <w:rFonts w:cstheme="minorHAnsi"/>
          <w:noProof/>
          <w:lang w:eastAsia="en-AU"/>
        </w:rPr>
        <w:drawing>
          <wp:inline distT="0" distB="0" distL="0" distR="0">
            <wp:extent cx="5976620" cy="852826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6620" cy="8528265"/>
                    </a:xfrm>
                    <a:prstGeom prst="rect">
                      <a:avLst/>
                    </a:prstGeom>
                    <a:noFill/>
                    <a:ln>
                      <a:noFill/>
                    </a:ln>
                  </pic:spPr>
                </pic:pic>
              </a:graphicData>
            </a:graphic>
          </wp:inline>
        </w:drawing>
      </w:r>
    </w:p>
    <w:sectPr w:rsidR="001F298A">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PQCCP+CaflischScript-Regular">
    <w:altName w:val="Caflisch Script"/>
    <w:panose1 w:val="00000000000000000000"/>
    <w:charset w:val="00"/>
    <w:family w:val="script"/>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A60"/>
    <w:multiLevelType w:val="hybridMultilevel"/>
    <w:tmpl w:val="AC2CAA9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0A27280"/>
    <w:multiLevelType w:val="hybridMultilevel"/>
    <w:tmpl w:val="EA58C7D8"/>
    <w:lvl w:ilvl="0" w:tplc="7180A6EA">
      <w:start w:val="1"/>
      <w:numFmt w:val="bullet"/>
      <w:lvlText w:val="-"/>
      <w:lvlJc w:val="left"/>
      <w:pPr>
        <w:tabs>
          <w:tab w:val="num" w:pos="720"/>
        </w:tabs>
        <w:ind w:left="720" w:hanging="360"/>
      </w:pPr>
      <w:rPr>
        <w:rFonts w:ascii="Courier New" w:hAnsi="Courier New" w:hint="default"/>
      </w:rPr>
    </w:lvl>
    <w:lvl w:ilvl="1" w:tplc="7180A6E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DE7DD0"/>
    <w:multiLevelType w:val="hybridMultilevel"/>
    <w:tmpl w:val="CEE84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90E7B"/>
    <w:multiLevelType w:val="hybridMultilevel"/>
    <w:tmpl w:val="887C694E"/>
    <w:lvl w:ilvl="0" w:tplc="7180A6EA">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F3401D8"/>
    <w:multiLevelType w:val="hybridMultilevel"/>
    <w:tmpl w:val="CF244D5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17CC3149"/>
    <w:multiLevelType w:val="multilevel"/>
    <w:tmpl w:val="C220D7FC"/>
    <w:lvl w:ilvl="0">
      <w:start w:val="1"/>
      <w:numFmt w:val="decimal"/>
      <w:lvlText w:val="%1."/>
      <w:lvlJc w:val="left"/>
      <w:pPr>
        <w:tabs>
          <w:tab w:val="num" w:pos="1080"/>
        </w:tabs>
        <w:ind w:left="1080" w:hanging="720"/>
      </w:pPr>
      <w:rPr>
        <w:rFonts w:hint="default"/>
      </w:rPr>
    </w:lvl>
    <w:lvl w:ilvl="1">
      <w:start w:val="1"/>
      <w:numFmt w:val="bullet"/>
      <w:pStyle w:val="Bullets"/>
      <w:lvlText w:val=""/>
      <w:lvlJc w:val="left"/>
      <w:pPr>
        <w:tabs>
          <w:tab w:val="num" w:pos="720"/>
        </w:tabs>
        <w:ind w:left="720" w:hanging="360"/>
      </w:pPr>
      <w:rPr>
        <w:rFonts w:ascii="Wingdings" w:hAnsi="Wingdings" w:hint="default"/>
        <w:sz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1A723D56"/>
    <w:multiLevelType w:val="hybridMultilevel"/>
    <w:tmpl w:val="98F44718"/>
    <w:lvl w:ilvl="0" w:tplc="7180A6EA">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71916A5"/>
    <w:multiLevelType w:val="multilevel"/>
    <w:tmpl w:val="63CE5CC0"/>
    <w:lvl w:ilvl="0">
      <w:start w:val="1"/>
      <w:numFmt w:val="decimal"/>
      <w:lvlText w:val="%1."/>
      <w:lvlJc w:val="left"/>
      <w:pPr>
        <w:tabs>
          <w:tab w:val="num" w:pos="1080"/>
        </w:tabs>
        <w:ind w:left="1080" w:hanging="720"/>
      </w:pPr>
      <w:rPr>
        <w:rFonts w:hint="default"/>
      </w:rPr>
    </w:lvl>
    <w:lvl w:ilvl="1">
      <w:start w:val="1"/>
      <w:numFmt w:val="decimal"/>
      <w:pStyle w:val="NumberedPoints"/>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
    <w:nsid w:val="30753E90"/>
    <w:multiLevelType w:val="hybridMultilevel"/>
    <w:tmpl w:val="DBA03182"/>
    <w:lvl w:ilvl="0" w:tplc="7180A6EA">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AD469D8"/>
    <w:multiLevelType w:val="hybridMultilevel"/>
    <w:tmpl w:val="8E5AB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E462E7"/>
    <w:multiLevelType w:val="hybridMultilevel"/>
    <w:tmpl w:val="C4B84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CC1518"/>
    <w:multiLevelType w:val="hybridMultilevel"/>
    <w:tmpl w:val="CB8AF0BE"/>
    <w:lvl w:ilvl="0" w:tplc="7180A6EA">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0F47941"/>
    <w:multiLevelType w:val="multilevel"/>
    <w:tmpl w:val="193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17597"/>
    <w:multiLevelType w:val="hybridMultilevel"/>
    <w:tmpl w:val="DBE0D68A"/>
    <w:lvl w:ilvl="0" w:tplc="7180A6EA">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7FF1FE1"/>
    <w:multiLevelType w:val="hybridMultilevel"/>
    <w:tmpl w:val="5A2CC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9B648F"/>
    <w:multiLevelType w:val="hybridMultilevel"/>
    <w:tmpl w:val="6144C6A0"/>
    <w:lvl w:ilvl="0" w:tplc="0C090001">
      <w:start w:val="1"/>
      <w:numFmt w:val="bullet"/>
      <w:lvlText w:val=""/>
      <w:lvlJc w:val="left"/>
      <w:pPr>
        <w:ind w:left="720" w:hanging="360"/>
      </w:pPr>
      <w:rPr>
        <w:rFonts w:ascii="Symbol" w:hAnsi="Symbol" w:hint="default"/>
      </w:rPr>
    </w:lvl>
    <w:lvl w:ilvl="1" w:tplc="839EB25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872BB"/>
    <w:multiLevelType w:val="hybridMultilevel"/>
    <w:tmpl w:val="81A28B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74367D6E"/>
    <w:multiLevelType w:val="hybridMultilevel"/>
    <w:tmpl w:val="50F08956"/>
    <w:lvl w:ilvl="0" w:tplc="7180A6EA">
      <w:start w:val="1"/>
      <w:numFmt w:val="bullet"/>
      <w:lvlText w:val="-"/>
      <w:lvlJc w:val="left"/>
      <w:pPr>
        <w:tabs>
          <w:tab w:val="num" w:pos="720"/>
        </w:tabs>
        <w:ind w:left="720" w:hanging="360"/>
      </w:pPr>
      <w:rPr>
        <w:rFonts w:ascii="Courier New" w:hAnsi="Courier New" w:hint="default"/>
      </w:rPr>
    </w:lvl>
    <w:lvl w:ilvl="1" w:tplc="7180A6E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5C43B0"/>
    <w:multiLevelType w:val="hybridMultilevel"/>
    <w:tmpl w:val="738E702A"/>
    <w:lvl w:ilvl="0" w:tplc="010C70E2">
      <w:start w:val="1"/>
      <w:numFmt w:val="bullet"/>
      <w:lvlText w:val=""/>
      <w:lvlJc w:val="left"/>
      <w:pPr>
        <w:ind w:left="1440" w:hanging="360"/>
      </w:pPr>
      <w:rPr>
        <w:rFonts w:ascii="Symbol" w:hAnsi="Symbol" w:hint="default"/>
      </w:rPr>
    </w:lvl>
    <w:lvl w:ilvl="1" w:tplc="010C70E2">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B85171"/>
    <w:multiLevelType w:val="hybridMultilevel"/>
    <w:tmpl w:val="36420740"/>
    <w:lvl w:ilvl="0" w:tplc="7180A6EA">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B5D02D3"/>
    <w:multiLevelType w:val="hybridMultilevel"/>
    <w:tmpl w:val="AD763D26"/>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1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5"/>
  </w:num>
  <w:num w:numId="9">
    <w:abstractNumId w:val="16"/>
  </w:num>
  <w:num w:numId="10">
    <w:abstractNumId w:val="10"/>
  </w:num>
  <w:num w:numId="11">
    <w:abstractNumId w:val="12"/>
  </w:num>
  <w:num w:numId="12">
    <w:abstractNumId w:val="5"/>
  </w:num>
  <w:num w:numId="13">
    <w:abstractNumId w:val="1"/>
  </w:num>
  <w:num w:numId="14">
    <w:abstractNumId w:val="17"/>
  </w:num>
  <w:num w:numId="15">
    <w:abstractNumId w:val="13"/>
  </w:num>
  <w:num w:numId="16">
    <w:abstractNumId w:val="0"/>
  </w:num>
  <w:num w:numId="17">
    <w:abstractNumId w:val="3"/>
  </w:num>
  <w:num w:numId="18">
    <w:abstractNumId w:val="20"/>
  </w:num>
  <w:num w:numId="19">
    <w:abstractNumId w:val="6"/>
  </w:num>
  <w:num w:numId="20">
    <w:abstractNumId w:val="19"/>
  </w:num>
  <w:num w:numId="21">
    <w:abstractNumId w:val="8"/>
  </w:num>
  <w:num w:numId="22">
    <w:abstractNumId w:val="11"/>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14"/>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8A"/>
    <w:rsid w:val="001544F9"/>
    <w:rsid w:val="001F298A"/>
    <w:rsid w:val="005A7965"/>
    <w:rsid w:val="00901FE7"/>
    <w:rsid w:val="009509B0"/>
    <w:rsid w:val="00A46A5F"/>
    <w:rsid w:val="00D8769C"/>
    <w:rsid w:val="00FD2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88A1858-F677-4F68-9046-DA7ADCC8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Calibri" w:eastAsia="Times New Roman" w:hAnsi="Calibri" w:cs="Times New Roman"/>
      <w:b/>
      <w:bCs/>
      <w:sz w:val="36"/>
      <w:szCs w:val="36"/>
      <w:lang w:eastAsia="en-AU"/>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Calibri" w:eastAsia="Times New Roman" w:hAnsi="Calibri" w:cs="Times New Roman"/>
      <w:b/>
      <w:bCs/>
      <w:sz w:val="28"/>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libri" w:eastAsia="Times New Roman" w:hAnsi="Calibri" w:cs="Times New Roman"/>
      <w:b/>
      <w:bCs/>
      <w:sz w:val="36"/>
      <w:szCs w:val="36"/>
      <w:lang w:eastAsia="en-AU"/>
    </w:rPr>
  </w:style>
  <w:style w:type="character" w:customStyle="1" w:styleId="Heading3Char">
    <w:name w:val="Heading 3 Char"/>
    <w:basedOn w:val="DefaultParagraphFont"/>
    <w:link w:val="Heading3"/>
    <w:uiPriority w:val="9"/>
    <w:rPr>
      <w:rFonts w:ascii="Calibri" w:eastAsia="Times New Roman" w:hAnsi="Calibri" w:cs="Times New Roman"/>
      <w:b/>
      <w:bCs/>
      <w:sz w:val="28"/>
      <w:szCs w:val="27"/>
      <w:lang w:eastAsia="en-AU"/>
    </w:rPr>
  </w:style>
  <w:style w:type="character" w:styleId="Hyperlink">
    <w:name w:val="Hyperlink"/>
    <w:basedOn w:val="DefaultParagraphFont"/>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style>
  <w:style w:type="character" w:customStyle="1" w:styleId="editsection">
    <w:name w:val="editsection"/>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ullets">
    <w:name w:val="Bullets"/>
    <w:pPr>
      <w:numPr>
        <w:ilvl w:val="1"/>
        <w:numId w:val="1"/>
      </w:numPr>
      <w:spacing w:before="60" w:after="60" w:line="240" w:lineRule="auto"/>
    </w:pPr>
    <w:rPr>
      <w:rFonts w:ascii="Times New Roman" w:eastAsia="Times" w:hAnsi="Times New Roman" w:cs="Times New Roman"/>
      <w:szCs w:val="20"/>
      <w:lang w:eastAsia="en-AU"/>
    </w:rPr>
  </w:style>
  <w:style w:type="paragraph" w:styleId="ListParagraph">
    <w:name w:val="List Paragraph"/>
    <w:basedOn w:val="Normal"/>
    <w:uiPriority w:val="99"/>
    <w:qFormat/>
    <w:pPr>
      <w:ind w:left="720"/>
      <w:contextualSpacing/>
    </w:pPr>
  </w:style>
  <w:style w:type="paragraph" w:customStyle="1" w:styleId="Pa5">
    <w:name w:val="Pa5"/>
    <w:basedOn w:val="Normal"/>
    <w:next w:val="Normal"/>
    <w:uiPriority w:val="99"/>
    <w:pPr>
      <w:autoSpaceDE w:val="0"/>
      <w:autoSpaceDN w:val="0"/>
      <w:adjustRightInd w:val="0"/>
      <w:spacing w:after="0" w:line="220" w:lineRule="atLeast"/>
    </w:pPr>
    <w:rPr>
      <w:rFonts w:ascii="Georgia" w:hAnsi="Georgia"/>
      <w:sz w:val="24"/>
      <w:szCs w:val="24"/>
    </w:rPr>
  </w:style>
  <w:style w:type="character" w:customStyle="1" w:styleId="A8">
    <w:name w:val="A8"/>
    <w:uiPriority w:val="99"/>
    <w:rPr>
      <w:rFonts w:ascii="VPQCCP+CaflischScript-Regular" w:hAnsi="VPQCCP+CaflischScript-Regular" w:cs="VPQCCP+CaflischScript-Regular"/>
      <w:color w:val="000000"/>
      <w:sz w:val="32"/>
      <w:szCs w:val="32"/>
    </w:rPr>
  </w:style>
  <w:style w:type="paragraph" w:customStyle="1" w:styleId="NumberedPoints">
    <w:name w:val="Numbered Points"/>
    <w:pPr>
      <w:numPr>
        <w:ilvl w:val="1"/>
        <w:numId w:val="4"/>
      </w:numPr>
      <w:spacing w:after="0" w:line="240" w:lineRule="auto"/>
    </w:pPr>
    <w:rPr>
      <w:rFonts w:ascii="Times" w:eastAsia="Times" w:hAnsi="Times" w:cs="Times New Roman"/>
      <w:b/>
      <w:sz w:val="20"/>
      <w:szCs w:val="20"/>
      <w:lang w:eastAsia="en-AU"/>
    </w:rPr>
  </w:style>
  <w:style w:type="paragraph" w:styleId="List2">
    <w:name w:val="List 2"/>
    <w:basedOn w:val="BodyText"/>
    <w:unhideWhenUsed/>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lang w:val="en-US" w:eastAsia="ja-JP"/>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9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5147">
      <w:bodyDiv w:val="1"/>
      <w:marLeft w:val="0"/>
      <w:marRight w:val="0"/>
      <w:marTop w:val="0"/>
      <w:marBottom w:val="0"/>
      <w:divBdr>
        <w:top w:val="none" w:sz="0" w:space="0" w:color="auto"/>
        <w:left w:val="none" w:sz="0" w:space="0" w:color="auto"/>
        <w:bottom w:val="none" w:sz="0" w:space="0" w:color="auto"/>
        <w:right w:val="none" w:sz="0" w:space="0" w:color="auto"/>
      </w:divBdr>
    </w:div>
    <w:div w:id="266353278">
      <w:bodyDiv w:val="1"/>
      <w:marLeft w:val="0"/>
      <w:marRight w:val="0"/>
      <w:marTop w:val="0"/>
      <w:marBottom w:val="0"/>
      <w:divBdr>
        <w:top w:val="none" w:sz="0" w:space="0" w:color="auto"/>
        <w:left w:val="none" w:sz="0" w:space="0" w:color="auto"/>
        <w:bottom w:val="none" w:sz="0" w:space="0" w:color="auto"/>
        <w:right w:val="none" w:sz="0" w:space="0" w:color="auto"/>
      </w:divBdr>
      <w:divsChild>
        <w:div w:id="671882769">
          <w:marLeft w:val="0"/>
          <w:marRight w:val="0"/>
          <w:marTop w:val="0"/>
          <w:marBottom w:val="0"/>
          <w:divBdr>
            <w:top w:val="none" w:sz="0" w:space="0" w:color="auto"/>
            <w:left w:val="none" w:sz="0" w:space="0" w:color="auto"/>
            <w:bottom w:val="none" w:sz="0" w:space="0" w:color="auto"/>
            <w:right w:val="none" w:sz="0" w:space="0" w:color="auto"/>
          </w:divBdr>
          <w:divsChild>
            <w:div w:id="1497914492">
              <w:marLeft w:val="0"/>
              <w:marRight w:val="0"/>
              <w:marTop w:val="0"/>
              <w:marBottom w:val="0"/>
              <w:divBdr>
                <w:top w:val="none" w:sz="0" w:space="0" w:color="auto"/>
                <w:left w:val="none" w:sz="0" w:space="0" w:color="auto"/>
                <w:bottom w:val="none" w:sz="0" w:space="0" w:color="auto"/>
                <w:right w:val="none" w:sz="0" w:space="0" w:color="auto"/>
              </w:divBdr>
              <w:divsChild>
                <w:div w:id="7070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0055">
      <w:bodyDiv w:val="1"/>
      <w:marLeft w:val="0"/>
      <w:marRight w:val="0"/>
      <w:marTop w:val="0"/>
      <w:marBottom w:val="0"/>
      <w:divBdr>
        <w:top w:val="none" w:sz="0" w:space="0" w:color="auto"/>
        <w:left w:val="none" w:sz="0" w:space="0" w:color="auto"/>
        <w:bottom w:val="none" w:sz="0" w:space="0" w:color="auto"/>
        <w:right w:val="none" w:sz="0" w:space="0" w:color="auto"/>
      </w:divBdr>
    </w:div>
    <w:div w:id="1666517068">
      <w:bodyDiv w:val="1"/>
      <w:marLeft w:val="0"/>
      <w:marRight w:val="0"/>
      <w:marTop w:val="0"/>
      <w:marBottom w:val="0"/>
      <w:divBdr>
        <w:top w:val="none" w:sz="0" w:space="0" w:color="auto"/>
        <w:left w:val="none" w:sz="0" w:space="0" w:color="auto"/>
        <w:bottom w:val="none" w:sz="0" w:space="0" w:color="auto"/>
        <w:right w:val="none" w:sz="0" w:space="0" w:color="auto"/>
      </w:divBdr>
      <w:divsChild>
        <w:div w:id="1414663195">
          <w:marLeft w:val="0"/>
          <w:marRight w:val="0"/>
          <w:marTop w:val="0"/>
          <w:marBottom w:val="0"/>
          <w:divBdr>
            <w:top w:val="none" w:sz="0" w:space="0" w:color="auto"/>
            <w:left w:val="none" w:sz="0" w:space="0" w:color="auto"/>
            <w:bottom w:val="none" w:sz="0" w:space="0" w:color="auto"/>
            <w:right w:val="none" w:sz="0" w:space="0" w:color="auto"/>
          </w:divBdr>
          <w:divsChild>
            <w:div w:id="967393363">
              <w:marLeft w:val="0"/>
              <w:marRight w:val="0"/>
              <w:marTop w:val="0"/>
              <w:marBottom w:val="0"/>
              <w:divBdr>
                <w:top w:val="none" w:sz="0" w:space="0" w:color="auto"/>
                <w:left w:val="none" w:sz="0" w:space="0" w:color="auto"/>
                <w:bottom w:val="none" w:sz="0" w:space="0" w:color="auto"/>
                <w:right w:val="none" w:sz="0" w:space="0" w:color="auto"/>
              </w:divBdr>
              <w:divsChild>
                <w:div w:id="1069957753">
                  <w:marLeft w:val="0"/>
                  <w:marRight w:val="0"/>
                  <w:marTop w:val="0"/>
                  <w:marBottom w:val="0"/>
                  <w:divBdr>
                    <w:top w:val="none" w:sz="0" w:space="0" w:color="auto"/>
                    <w:left w:val="none" w:sz="0" w:space="0" w:color="auto"/>
                    <w:bottom w:val="none" w:sz="0" w:space="0" w:color="auto"/>
                    <w:right w:val="none" w:sz="0" w:space="0" w:color="auto"/>
                  </w:divBdr>
                  <w:divsChild>
                    <w:div w:id="1845120088">
                      <w:marLeft w:val="0"/>
                      <w:marRight w:val="0"/>
                      <w:marTop w:val="0"/>
                      <w:marBottom w:val="0"/>
                      <w:divBdr>
                        <w:top w:val="none" w:sz="0" w:space="0" w:color="auto"/>
                        <w:left w:val="none" w:sz="0" w:space="0" w:color="auto"/>
                        <w:bottom w:val="none" w:sz="0" w:space="0" w:color="auto"/>
                        <w:right w:val="none" w:sz="0" w:space="0" w:color="auto"/>
                      </w:divBdr>
                      <w:divsChild>
                        <w:div w:id="410154369">
                          <w:marLeft w:val="0"/>
                          <w:marRight w:val="0"/>
                          <w:marTop w:val="0"/>
                          <w:marBottom w:val="0"/>
                          <w:divBdr>
                            <w:top w:val="none" w:sz="0" w:space="0" w:color="auto"/>
                            <w:left w:val="none" w:sz="0" w:space="0" w:color="auto"/>
                            <w:bottom w:val="none" w:sz="0" w:space="0" w:color="auto"/>
                            <w:right w:val="none" w:sz="0" w:space="0" w:color="auto"/>
                          </w:divBdr>
                          <w:divsChild>
                            <w:div w:id="1871215201">
                              <w:marLeft w:val="0"/>
                              <w:marRight w:val="0"/>
                              <w:marTop w:val="0"/>
                              <w:marBottom w:val="0"/>
                              <w:divBdr>
                                <w:top w:val="none" w:sz="0" w:space="0" w:color="auto"/>
                                <w:left w:val="none" w:sz="0" w:space="0" w:color="auto"/>
                                <w:bottom w:val="none" w:sz="0" w:space="0" w:color="auto"/>
                                <w:right w:val="none" w:sz="0" w:space="0" w:color="auto"/>
                              </w:divBdr>
                              <w:divsChild>
                                <w:div w:id="19654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878">
                      <w:marLeft w:val="0"/>
                      <w:marRight w:val="0"/>
                      <w:marTop w:val="0"/>
                      <w:marBottom w:val="0"/>
                      <w:divBdr>
                        <w:top w:val="none" w:sz="0" w:space="0" w:color="auto"/>
                        <w:left w:val="none" w:sz="0" w:space="0" w:color="auto"/>
                        <w:bottom w:val="none" w:sz="0" w:space="0" w:color="auto"/>
                        <w:right w:val="none" w:sz="0" w:space="0" w:color="auto"/>
                      </w:divBdr>
                      <w:divsChild>
                        <w:div w:id="1706755706">
                          <w:marLeft w:val="0"/>
                          <w:marRight w:val="0"/>
                          <w:marTop w:val="0"/>
                          <w:marBottom w:val="0"/>
                          <w:divBdr>
                            <w:top w:val="none" w:sz="0" w:space="0" w:color="auto"/>
                            <w:left w:val="none" w:sz="0" w:space="0" w:color="auto"/>
                            <w:bottom w:val="none" w:sz="0" w:space="0" w:color="auto"/>
                            <w:right w:val="none" w:sz="0" w:space="0" w:color="auto"/>
                          </w:divBdr>
                          <w:divsChild>
                            <w:div w:id="1319072241">
                              <w:marLeft w:val="0"/>
                              <w:marRight w:val="0"/>
                              <w:marTop w:val="0"/>
                              <w:marBottom w:val="0"/>
                              <w:divBdr>
                                <w:top w:val="none" w:sz="0" w:space="0" w:color="auto"/>
                                <w:left w:val="none" w:sz="0" w:space="0" w:color="auto"/>
                                <w:bottom w:val="none" w:sz="0" w:space="0" w:color="auto"/>
                                <w:right w:val="none" w:sz="0" w:space="0" w:color="auto"/>
                              </w:divBdr>
                              <w:divsChild>
                                <w:div w:id="1844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8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0603032">
      <w:bodyDiv w:val="1"/>
      <w:marLeft w:val="0"/>
      <w:marRight w:val="0"/>
      <w:marTop w:val="0"/>
      <w:marBottom w:val="0"/>
      <w:divBdr>
        <w:top w:val="none" w:sz="0" w:space="0" w:color="auto"/>
        <w:left w:val="none" w:sz="0" w:space="0" w:color="auto"/>
        <w:bottom w:val="none" w:sz="0" w:space="0" w:color="auto"/>
        <w:right w:val="none" w:sz="0" w:space="0" w:color="auto"/>
      </w:divBdr>
    </w:div>
    <w:div w:id="1942107358">
      <w:bodyDiv w:val="1"/>
      <w:marLeft w:val="0"/>
      <w:marRight w:val="0"/>
      <w:marTop w:val="0"/>
      <w:marBottom w:val="0"/>
      <w:divBdr>
        <w:top w:val="none" w:sz="0" w:space="0" w:color="auto"/>
        <w:left w:val="none" w:sz="0" w:space="0" w:color="auto"/>
        <w:bottom w:val="none" w:sz="0" w:space="0" w:color="auto"/>
        <w:right w:val="none" w:sz="0" w:space="0" w:color="auto"/>
      </w:divBdr>
    </w:div>
    <w:div w:id="2071029078">
      <w:bodyDiv w:val="1"/>
      <w:marLeft w:val="0"/>
      <w:marRight w:val="0"/>
      <w:marTop w:val="0"/>
      <w:marBottom w:val="0"/>
      <w:divBdr>
        <w:top w:val="none" w:sz="0" w:space="0" w:color="auto"/>
        <w:left w:val="none" w:sz="0" w:space="0" w:color="auto"/>
        <w:bottom w:val="none" w:sz="0" w:space="0" w:color="auto"/>
        <w:right w:val="none" w:sz="0" w:space="0" w:color="auto"/>
      </w:divBdr>
      <w:divsChild>
        <w:div w:id="625307535">
          <w:marLeft w:val="0"/>
          <w:marRight w:val="0"/>
          <w:marTop w:val="0"/>
          <w:marBottom w:val="0"/>
          <w:divBdr>
            <w:top w:val="none" w:sz="0" w:space="0" w:color="auto"/>
            <w:left w:val="none" w:sz="0" w:space="0" w:color="auto"/>
            <w:bottom w:val="none" w:sz="0" w:space="0" w:color="auto"/>
            <w:right w:val="none" w:sz="0" w:space="0" w:color="auto"/>
          </w:divBdr>
          <w:divsChild>
            <w:div w:id="64568392">
              <w:marLeft w:val="0"/>
              <w:marRight w:val="0"/>
              <w:marTop w:val="0"/>
              <w:marBottom w:val="0"/>
              <w:divBdr>
                <w:top w:val="none" w:sz="0" w:space="0" w:color="auto"/>
                <w:left w:val="none" w:sz="0" w:space="0" w:color="auto"/>
                <w:bottom w:val="none" w:sz="0" w:space="0" w:color="auto"/>
                <w:right w:val="none" w:sz="0" w:space="0" w:color="auto"/>
              </w:divBdr>
              <w:divsChild>
                <w:div w:id="1250504380">
                  <w:marLeft w:val="0"/>
                  <w:marRight w:val="0"/>
                  <w:marTop w:val="0"/>
                  <w:marBottom w:val="0"/>
                  <w:divBdr>
                    <w:top w:val="none" w:sz="0" w:space="0" w:color="auto"/>
                    <w:left w:val="none" w:sz="0" w:space="0" w:color="auto"/>
                    <w:bottom w:val="none" w:sz="0" w:space="0" w:color="auto"/>
                    <w:right w:val="none" w:sz="0" w:space="0" w:color="auto"/>
                  </w:divBdr>
                  <w:divsChild>
                    <w:div w:id="828135459">
                      <w:marLeft w:val="2250"/>
                      <w:marRight w:val="0"/>
                      <w:marTop w:val="0"/>
                      <w:marBottom w:val="0"/>
                      <w:divBdr>
                        <w:top w:val="none" w:sz="0" w:space="0" w:color="auto"/>
                        <w:left w:val="none" w:sz="0" w:space="0" w:color="auto"/>
                        <w:bottom w:val="none" w:sz="0" w:space="0" w:color="auto"/>
                        <w:right w:val="none" w:sz="0" w:space="0" w:color="auto"/>
                      </w:divBdr>
                      <w:divsChild>
                        <w:div w:id="1343750232">
                          <w:marLeft w:val="0"/>
                          <w:marRight w:val="0"/>
                          <w:marTop w:val="0"/>
                          <w:marBottom w:val="0"/>
                          <w:divBdr>
                            <w:top w:val="none" w:sz="0" w:space="0" w:color="auto"/>
                            <w:left w:val="none" w:sz="0" w:space="0" w:color="auto"/>
                            <w:bottom w:val="none" w:sz="0" w:space="0" w:color="auto"/>
                            <w:right w:val="none" w:sz="0" w:space="0" w:color="auto"/>
                          </w:divBdr>
                          <w:divsChild>
                            <w:div w:id="16901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upload.wikimedia.org/wikipedia/commons/e/e1/Lappo.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4DC5-E170-4F81-8A81-32879CBD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Davidson</dc:creator>
  <cp:lastModifiedBy>Samuel Evangelinos</cp:lastModifiedBy>
  <cp:revision>6</cp:revision>
  <dcterms:created xsi:type="dcterms:W3CDTF">2014-10-28T03:56:00Z</dcterms:created>
  <dcterms:modified xsi:type="dcterms:W3CDTF">2014-10-29T23:40:00Z</dcterms:modified>
</cp:coreProperties>
</file>